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15" w:type="dxa"/>
        <w:tblInd w:w="93" w:type="dxa"/>
        <w:tblLayout w:type="fixed"/>
        <w:tblLook w:val="04A0"/>
      </w:tblPr>
      <w:tblGrid>
        <w:gridCol w:w="520"/>
        <w:gridCol w:w="760"/>
        <w:gridCol w:w="840"/>
        <w:gridCol w:w="760"/>
        <w:gridCol w:w="760"/>
        <w:gridCol w:w="2260"/>
        <w:gridCol w:w="4180"/>
        <w:gridCol w:w="2126"/>
        <w:gridCol w:w="709"/>
      </w:tblGrid>
      <w:tr w:rsidR="008C1F0C" w:rsidRPr="008C1F0C" w:rsidTr="008C1F0C">
        <w:trPr>
          <w:trHeight w:val="690"/>
        </w:trPr>
        <w:tc>
          <w:tcPr>
            <w:tcW w:w="12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F0C" w:rsidRPr="008C1F0C" w:rsidRDefault="008C1F0C" w:rsidP="008C1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8C1F0C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天镇县残疾人联合会权力清单和责任清单</w:t>
            </w:r>
            <w:r w:rsidR="00A653D8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（1项）</w:t>
            </w:r>
          </w:p>
        </w:tc>
      </w:tr>
      <w:tr w:rsidR="008C1F0C" w:rsidRPr="008C1F0C" w:rsidTr="008C1F0C">
        <w:trPr>
          <w:trHeight w:val="450"/>
        </w:trPr>
        <w:tc>
          <w:tcPr>
            <w:tcW w:w="12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F0C" w:rsidRPr="00A653D8" w:rsidRDefault="008C1F0C" w:rsidP="008C1F0C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6"/>
                <w:szCs w:val="36"/>
              </w:rPr>
            </w:pPr>
          </w:p>
        </w:tc>
      </w:tr>
      <w:tr w:rsidR="008C1F0C" w:rsidRPr="008C1F0C" w:rsidTr="008C1F0C">
        <w:trPr>
          <w:trHeight w:val="45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Pr="008C1F0C" w:rsidRDefault="008C1F0C" w:rsidP="008C1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C1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Pr="008C1F0C" w:rsidRDefault="008C1F0C" w:rsidP="008C1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C1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Pr="008C1F0C" w:rsidRDefault="008C1F0C" w:rsidP="008C1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C1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Pr="008C1F0C" w:rsidRDefault="008C1F0C" w:rsidP="008C1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C1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Pr="008C1F0C" w:rsidRDefault="008C1F0C" w:rsidP="008C1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C1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职权依据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Pr="008C1F0C" w:rsidRDefault="008C1F0C" w:rsidP="008C1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C1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Pr="008C1F0C" w:rsidRDefault="008C1F0C" w:rsidP="008C1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C1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Pr="008C1F0C" w:rsidRDefault="008C1F0C" w:rsidP="008C1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C1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C1F0C" w:rsidRPr="008C1F0C" w:rsidTr="008C1F0C">
        <w:trPr>
          <w:trHeight w:val="4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0C" w:rsidRPr="008C1F0C" w:rsidRDefault="008C1F0C" w:rsidP="008C1F0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0C" w:rsidRPr="008C1F0C" w:rsidRDefault="008C1F0C" w:rsidP="008C1F0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0C" w:rsidRPr="008C1F0C" w:rsidRDefault="008C1F0C" w:rsidP="008C1F0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Pr="008C1F0C" w:rsidRDefault="008C1F0C" w:rsidP="008C1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C1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Pr="008C1F0C" w:rsidRDefault="008C1F0C" w:rsidP="008C1F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C1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0C" w:rsidRPr="008C1F0C" w:rsidRDefault="008C1F0C" w:rsidP="008C1F0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0C" w:rsidRPr="008C1F0C" w:rsidRDefault="008C1F0C" w:rsidP="008C1F0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0C" w:rsidRPr="008C1F0C" w:rsidRDefault="008C1F0C" w:rsidP="008C1F0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0C" w:rsidRPr="008C1F0C" w:rsidRDefault="008C1F0C" w:rsidP="008C1F0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C1F0C" w:rsidRPr="008C1F0C" w:rsidTr="008C1F0C">
        <w:trPr>
          <w:trHeight w:val="55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Pr="008C1F0C" w:rsidRDefault="008C1F0C" w:rsidP="008C1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Pr="008C1F0C" w:rsidRDefault="008C1F0C" w:rsidP="008C1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其他权力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Pr="008C1F0C" w:rsidRDefault="008C1F0C" w:rsidP="009461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1F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94612D" w:rsidRPr="0094612D">
              <w:rPr>
                <w:rFonts w:ascii="宋体" w:eastAsia="宋体" w:hAnsi="宋体" w:cs="宋体" w:hint="eastAsia"/>
                <w:kern w:val="0"/>
                <w:szCs w:val="21"/>
              </w:rPr>
              <w:t>3100-I-00100-140222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Pr="008C1F0C" w:rsidRDefault="008C1F0C" w:rsidP="008C1F0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1F0C">
              <w:rPr>
                <w:rFonts w:ascii="宋体" w:eastAsia="宋体" w:hAnsi="宋体" w:cs="宋体" w:hint="eastAsia"/>
                <w:kern w:val="0"/>
                <w:szCs w:val="21"/>
              </w:rPr>
              <w:t>第二代《中华人民共和国残疾人证》核发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Pr="008C1F0C" w:rsidRDefault="008C1F0C" w:rsidP="008C1F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1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Default="008C1F0C" w:rsidP="008C1F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1F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【法律】</w:t>
            </w:r>
          </w:p>
          <w:p w:rsidR="008C1F0C" w:rsidRPr="008C1F0C" w:rsidRDefault="008C1F0C" w:rsidP="008C1F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1F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《中华人民共和国残疾人证管理办法》第三条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8C1F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第四条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8C1F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第六条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Default="008C1F0C" w:rsidP="008C1F0C">
            <w:pPr>
              <w:pStyle w:val="a3"/>
              <w:widowControl/>
              <w:numPr>
                <w:ilvl w:val="0"/>
                <w:numId w:val="1"/>
              </w:numPr>
              <w:ind w:left="-39" w:firstLineChars="0" w:firstLine="39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1F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受理责任：</w:t>
            </w:r>
            <w:r w:rsidRPr="008C1F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公示依法办理残疾人证应当提交的材料，一次性告知补正材料，按申请人要求依法受理或不予受理，并进行相关解释说明。</w:t>
            </w:r>
          </w:p>
          <w:p w:rsidR="008C1F0C" w:rsidRPr="008C1F0C" w:rsidRDefault="008C1F0C" w:rsidP="008C1F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1F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2.审查责任：</w:t>
            </w:r>
            <w:r w:rsidRPr="008C1F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按照《中华人民共和国残疾人证管理办法》的初审规定，审核有关材料（包括残疾人的身份证、姓名、性别、医院评定结果等）</w:t>
            </w:r>
          </w:p>
          <w:p w:rsidR="008C1F0C" w:rsidRPr="008C1F0C" w:rsidRDefault="008C1F0C" w:rsidP="008C1F0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C1F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3转报责任：</w:t>
            </w:r>
            <w:r w:rsidRPr="008C1F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通过确认的转报市残联审核批准。</w:t>
            </w:r>
            <w:r w:rsidRPr="008C1F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4.事后监管责任：</w:t>
            </w:r>
            <w:r w:rsidRPr="008C1F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负责</w:t>
            </w:r>
            <w:proofErr w:type="gramStart"/>
            <w:r w:rsidRPr="008C1F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发放市</w:t>
            </w:r>
            <w:proofErr w:type="gramEnd"/>
            <w:r w:rsidRPr="008C1F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残联审核批准的残疾人证，做好档案管理。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Pr="008C1F0C" w:rsidRDefault="008C1F0C" w:rsidP="008C1F0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1F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《中华人民共和国残疾人证管理办法》第四条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8C1F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第六条</w:t>
            </w:r>
            <w:r w:rsidRPr="008C1F0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0C" w:rsidRPr="008C1F0C" w:rsidRDefault="008C1F0C" w:rsidP="008C1F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1F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审核转报</w:t>
            </w:r>
          </w:p>
        </w:tc>
      </w:tr>
    </w:tbl>
    <w:p w:rsidR="006A0B58" w:rsidRDefault="006A0B58"/>
    <w:sectPr w:rsidR="006A0B58" w:rsidSect="008C1F0C">
      <w:pgSz w:w="16838" w:h="11906" w:orient="landscape"/>
      <w:pgMar w:top="1800" w:right="2521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7B70"/>
    <w:multiLevelType w:val="hybridMultilevel"/>
    <w:tmpl w:val="BFDCEF5A"/>
    <w:lvl w:ilvl="0" w:tplc="559010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1F0C"/>
    <w:rsid w:val="000E5F01"/>
    <w:rsid w:val="006A0B58"/>
    <w:rsid w:val="008C1F0C"/>
    <w:rsid w:val="0094612D"/>
    <w:rsid w:val="00A6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天镇编办崔晓</dc:creator>
  <cp:keywords/>
  <dc:description/>
  <cp:lastModifiedBy>天镇编办崔晓</cp:lastModifiedBy>
  <cp:revision>4</cp:revision>
  <dcterms:created xsi:type="dcterms:W3CDTF">2016-04-01T02:34:00Z</dcterms:created>
  <dcterms:modified xsi:type="dcterms:W3CDTF">2016-04-16T02:36:00Z</dcterms:modified>
</cp:coreProperties>
</file>