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DE0" w:rsidRDefault="001B1DE0" w:rsidP="001B1DE0">
      <w:pPr>
        <w:pStyle w:val="1"/>
        <w:rPr>
          <w:color w:val="auto"/>
        </w:rPr>
      </w:pPr>
      <w:r w:rsidRPr="001B1DE0">
        <w:rPr>
          <w:rFonts w:hint="eastAsia"/>
          <w:color w:val="auto"/>
        </w:rPr>
        <w:t>天镇县交通运输局</w:t>
      </w:r>
      <w:r>
        <w:rPr>
          <w:rFonts w:hint="eastAsia"/>
          <w:color w:val="auto"/>
        </w:rPr>
        <w:t>权责清单（</w:t>
      </w:r>
      <w:r w:rsidR="00A72234">
        <w:rPr>
          <w:rFonts w:hint="eastAsia"/>
          <w:color w:val="auto"/>
        </w:rPr>
        <w:t>63</w:t>
      </w:r>
      <w:r>
        <w:rPr>
          <w:rFonts w:hint="eastAsia"/>
          <w:color w:val="auto"/>
        </w:rPr>
        <w:t>项）</w:t>
      </w:r>
    </w:p>
    <w:p w:rsidR="001B1DE0" w:rsidRPr="00CB33BD" w:rsidRDefault="001B1DE0" w:rsidP="001B1DE0">
      <w:pPr>
        <w:pStyle w:val="a3"/>
        <w:rPr>
          <w:rFonts w:asciiTheme="minorEastAsia" w:eastAsiaTheme="minorEastAsia" w:hAnsiTheme="minorEastAsia"/>
          <w:b/>
          <w:color w:val="auto"/>
        </w:rPr>
      </w:pPr>
      <w:r w:rsidRPr="00CB33BD">
        <w:rPr>
          <w:rFonts w:asciiTheme="minorEastAsia" w:eastAsiaTheme="minorEastAsia" w:hAnsiTheme="minorEastAsia" w:hint="eastAsia"/>
          <w:b/>
          <w:color w:val="auto"/>
        </w:rPr>
        <w:t>（行政许可</w:t>
      </w:r>
      <w:r w:rsidR="00CB33BD" w:rsidRPr="00CB33BD">
        <w:rPr>
          <w:rFonts w:asciiTheme="minorEastAsia" w:eastAsiaTheme="minorEastAsia" w:hAnsiTheme="minorEastAsia" w:hint="eastAsia"/>
          <w:b/>
          <w:color w:val="auto"/>
        </w:rPr>
        <w:t>）</w:t>
      </w:r>
      <w:r w:rsidRPr="00CB33BD">
        <w:rPr>
          <w:rFonts w:asciiTheme="minorEastAsia" w:eastAsiaTheme="minorEastAsia" w:hAnsiTheme="minorEastAsia" w:hint="eastAsia"/>
          <w:b/>
          <w:color w:val="auto"/>
        </w:rPr>
        <w:t>类（</w:t>
      </w:r>
      <w:r w:rsidR="0040393F" w:rsidRPr="00CB33BD">
        <w:rPr>
          <w:rFonts w:asciiTheme="minorEastAsia" w:eastAsiaTheme="minorEastAsia" w:hAnsiTheme="minorEastAsia" w:hint="eastAsia"/>
          <w:b/>
          <w:color w:val="auto"/>
        </w:rPr>
        <w:t>4</w:t>
      </w:r>
      <w:r w:rsidRPr="00CB33BD">
        <w:rPr>
          <w:rFonts w:asciiTheme="minorEastAsia" w:eastAsiaTheme="minorEastAsia" w:hAnsiTheme="minorEastAsia" w:hint="eastAsia"/>
          <w:b/>
          <w:color w:val="auto"/>
        </w:rPr>
        <w:t>项）</w:t>
      </w:r>
    </w:p>
    <w:tbl>
      <w:tblPr>
        <w:tblW w:w="14173" w:type="dxa"/>
        <w:tblInd w:w="-114" w:type="dxa"/>
        <w:tblLayout w:type="fixed"/>
        <w:tblCellMar>
          <w:left w:w="28" w:type="dxa"/>
          <w:right w:w="28" w:type="dxa"/>
        </w:tblCellMar>
        <w:tblLook w:val="04A0"/>
      </w:tblPr>
      <w:tblGrid>
        <w:gridCol w:w="411"/>
        <w:gridCol w:w="723"/>
        <w:gridCol w:w="568"/>
        <w:gridCol w:w="992"/>
        <w:gridCol w:w="850"/>
        <w:gridCol w:w="2552"/>
        <w:gridCol w:w="5245"/>
        <w:gridCol w:w="2126"/>
        <w:gridCol w:w="706"/>
      </w:tblGrid>
      <w:tr w:rsidR="001B1DE0" w:rsidTr="0040393F">
        <w:trPr>
          <w:trHeight w:val="275"/>
          <w:tblHeader/>
        </w:trPr>
        <w:tc>
          <w:tcPr>
            <w:tcW w:w="411"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序号</w:t>
            </w:r>
          </w:p>
        </w:tc>
        <w:tc>
          <w:tcPr>
            <w:tcW w:w="723"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w:t>
            </w:r>
          </w:p>
          <w:p w:rsidR="001B1DE0" w:rsidRDefault="001B1DE0" w:rsidP="001B1DE0">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w:t>
            </w:r>
          </w:p>
          <w:p w:rsidR="001B1DE0" w:rsidRDefault="001B1DE0" w:rsidP="001B1DE0">
            <w:pPr>
              <w:pStyle w:val="a4"/>
              <w:rPr>
                <w:color w:val="auto"/>
              </w:rPr>
            </w:pPr>
            <w:r>
              <w:rPr>
                <w:rFonts w:hint="eastAsia"/>
                <w:color w:val="auto"/>
              </w:rPr>
              <w:t>编码</w:t>
            </w:r>
          </w:p>
        </w:tc>
        <w:tc>
          <w:tcPr>
            <w:tcW w:w="1842" w:type="dxa"/>
            <w:gridSpan w:val="2"/>
            <w:tcBorders>
              <w:top w:val="single" w:sz="4" w:space="0" w:color="auto"/>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职权名称</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职权依据</w:t>
            </w:r>
          </w:p>
        </w:tc>
        <w:tc>
          <w:tcPr>
            <w:tcW w:w="5245"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责任事项</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责任事项依据</w:t>
            </w:r>
          </w:p>
        </w:tc>
        <w:tc>
          <w:tcPr>
            <w:tcW w:w="706"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备注</w:t>
            </w:r>
          </w:p>
        </w:tc>
      </w:tr>
      <w:tr w:rsidR="001B1DE0" w:rsidTr="0040393F">
        <w:trPr>
          <w:trHeight w:val="378"/>
          <w:tblHeader/>
        </w:trPr>
        <w:tc>
          <w:tcPr>
            <w:tcW w:w="411"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723"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992" w:type="dxa"/>
            <w:tcBorders>
              <w:top w:val="nil"/>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项目</w:t>
            </w:r>
          </w:p>
        </w:tc>
        <w:tc>
          <w:tcPr>
            <w:tcW w:w="850" w:type="dxa"/>
            <w:tcBorders>
              <w:top w:val="nil"/>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子项</w:t>
            </w:r>
          </w:p>
        </w:tc>
        <w:tc>
          <w:tcPr>
            <w:tcW w:w="2552"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5245"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706"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r>
      <w:tr w:rsidR="001B1DE0" w:rsidTr="0040393F">
        <w:trPr>
          <w:trHeight w:val="6388"/>
        </w:trPr>
        <w:tc>
          <w:tcPr>
            <w:tcW w:w="411" w:type="dxa"/>
            <w:tcBorders>
              <w:top w:val="single" w:sz="4" w:space="0" w:color="auto"/>
              <w:left w:val="single" w:sz="4" w:space="0" w:color="auto"/>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1</w:t>
            </w:r>
            <w:r w:rsidR="0040393F">
              <w:rPr>
                <w:rFonts w:asciiTheme="minorEastAsia" w:hAnsiTheme="minorEastAsia" w:hint="eastAsia"/>
                <w:color w:val="000000"/>
                <w:szCs w:val="21"/>
              </w:rPr>
              <w:t>.1</w:t>
            </w:r>
          </w:p>
        </w:tc>
        <w:tc>
          <w:tcPr>
            <w:tcW w:w="723" w:type="dxa"/>
            <w:tcBorders>
              <w:top w:val="single" w:sz="4" w:space="0" w:color="auto"/>
              <w:left w:val="nil"/>
              <w:bottom w:val="single" w:sz="4" w:space="0" w:color="auto"/>
              <w:right w:val="single" w:sz="4" w:space="0" w:color="auto"/>
            </w:tcBorders>
            <w:vAlign w:val="center"/>
          </w:tcPr>
          <w:p w:rsidR="0040393F" w:rsidRDefault="001B1DE0">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1B1DE0" w:rsidRPr="001B1DE0" w:rsidRDefault="0040393F" w:rsidP="0040393F">
            <w:pPr>
              <w:rPr>
                <w:rFonts w:asciiTheme="minorEastAsia" w:hAnsiTheme="minorEastAsia" w:cs="宋体"/>
                <w:color w:val="000000"/>
                <w:szCs w:val="21"/>
              </w:rPr>
            </w:pPr>
            <w:r>
              <w:rPr>
                <w:rFonts w:asciiTheme="minorEastAsia" w:hAnsiTheme="minorEastAsia" w:hint="eastAsia"/>
                <w:color w:val="000000"/>
                <w:szCs w:val="21"/>
              </w:rPr>
              <w:t>1400-A-00101-140222</w:t>
            </w:r>
            <w:r w:rsidR="001B1DE0" w:rsidRPr="001B1DE0">
              <w:rPr>
                <w:rFonts w:asciiTheme="minorEastAsia" w:hAnsiTheme="minorEastAsia" w:hint="eastAsia"/>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涉及县管公路安全施工许可</w:t>
            </w:r>
          </w:p>
        </w:tc>
        <w:tc>
          <w:tcPr>
            <w:tcW w:w="850"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占用、挖掘公路或者使公路改线审批</w:t>
            </w:r>
          </w:p>
        </w:tc>
        <w:tc>
          <w:tcPr>
            <w:tcW w:w="2552" w:type="dxa"/>
            <w:tcBorders>
              <w:top w:val="single" w:sz="4" w:space="0" w:color="auto"/>
              <w:left w:val="nil"/>
              <w:bottom w:val="single" w:sz="4" w:space="0" w:color="auto"/>
              <w:right w:val="single" w:sz="4" w:space="0" w:color="auto"/>
            </w:tcBorders>
            <w:vAlign w:val="center"/>
          </w:tcPr>
          <w:p w:rsidR="001B1DE0" w:rsidRDefault="001B1DE0" w:rsidP="001B1DE0">
            <w:pPr>
              <w:rPr>
                <w:rFonts w:asciiTheme="minorEastAsia" w:hAnsiTheme="minorEastAsia"/>
                <w:color w:val="000000"/>
                <w:szCs w:val="21"/>
              </w:rPr>
            </w:pPr>
            <w:r w:rsidRPr="001B1DE0">
              <w:rPr>
                <w:rFonts w:asciiTheme="minorEastAsia" w:hAnsiTheme="minorEastAsia" w:hint="eastAsia"/>
                <w:color w:val="000000"/>
                <w:szCs w:val="21"/>
              </w:rPr>
              <w:t>【法律】</w:t>
            </w:r>
          </w:p>
          <w:p w:rsidR="001B1DE0" w:rsidRPr="001B1DE0" w:rsidRDefault="001B1DE0" w:rsidP="001B1DE0">
            <w:pPr>
              <w:rPr>
                <w:rFonts w:asciiTheme="minorEastAsia" w:hAnsiTheme="minorEastAsia" w:cs="宋体"/>
                <w:color w:val="000000"/>
                <w:szCs w:val="21"/>
              </w:rPr>
            </w:pPr>
            <w:r w:rsidRPr="001B1DE0">
              <w:rPr>
                <w:rFonts w:asciiTheme="minorEastAsia" w:hAnsiTheme="minorEastAsia" w:hint="eastAsia"/>
                <w:color w:val="000000"/>
                <w:szCs w:val="21"/>
              </w:rPr>
              <w:t xml:space="preserve">《中华人民共和国公路法》第四十四条  </w:t>
            </w:r>
          </w:p>
        </w:tc>
        <w:tc>
          <w:tcPr>
            <w:tcW w:w="5245" w:type="dxa"/>
            <w:tcBorders>
              <w:top w:val="single" w:sz="4" w:space="0" w:color="auto"/>
              <w:left w:val="nil"/>
              <w:bottom w:val="single" w:sz="4" w:space="0" w:color="auto"/>
              <w:right w:val="single" w:sz="4" w:space="0" w:color="auto"/>
            </w:tcBorders>
            <w:vAlign w:val="center"/>
          </w:tcPr>
          <w:p w:rsidR="001B1DE0" w:rsidRDefault="001B1DE0" w:rsidP="001B1DE0">
            <w:pPr>
              <w:rPr>
                <w:rFonts w:asciiTheme="minorEastAsia" w:hAnsiTheme="minorEastAsia"/>
                <w:color w:val="000000"/>
                <w:szCs w:val="21"/>
              </w:rPr>
            </w:pPr>
            <w:r w:rsidRPr="001B1DE0">
              <w:rPr>
                <w:rFonts w:asciiTheme="minorEastAsia" w:hAnsiTheme="minorEastAsia" w:hint="eastAsia"/>
                <w:b/>
                <w:bCs/>
                <w:color w:val="000000"/>
                <w:szCs w:val="21"/>
              </w:rPr>
              <w:t>1.受理责任：</w:t>
            </w:r>
            <w:r w:rsidRPr="001B1DE0">
              <w:rPr>
                <w:rFonts w:asciiTheme="minorEastAsia" w:hAnsiTheme="minorEastAsia" w:hint="eastAsia"/>
                <w:color w:val="000000"/>
                <w:szCs w:val="21"/>
              </w:rPr>
              <w:t xml:space="preserve">公示应当提交的材料，一次性告知补正材料，依法受理或不予受理（不予受理应当告知理由）。                    </w:t>
            </w:r>
            <w:r w:rsidRPr="001B1DE0">
              <w:rPr>
                <w:rFonts w:asciiTheme="minorEastAsia" w:hAnsiTheme="minorEastAsia" w:hint="eastAsia"/>
                <w:color w:val="000000"/>
                <w:szCs w:val="21"/>
              </w:rPr>
              <w:br/>
            </w:r>
            <w:r w:rsidRPr="001B1DE0">
              <w:rPr>
                <w:rFonts w:asciiTheme="minorEastAsia" w:hAnsiTheme="minorEastAsia" w:hint="eastAsia"/>
                <w:b/>
                <w:bCs/>
                <w:color w:val="000000"/>
                <w:szCs w:val="21"/>
              </w:rPr>
              <w:t>2.审查责任：</w:t>
            </w:r>
            <w:r w:rsidRPr="001B1DE0">
              <w:rPr>
                <w:rFonts w:asciiTheme="minorEastAsia" w:hAnsiTheme="minorEastAsia" w:hint="eastAsia"/>
                <w:color w:val="000000"/>
                <w:szCs w:val="21"/>
              </w:rPr>
              <w:t>对书面申请材料进行审查，提出是否同意的审核意见，组织现场考察，抽样验收，告知申请人，利害相对人享有听证权利；审计公共利益的重大许可，向社会公告，并举行听证。</w:t>
            </w:r>
          </w:p>
          <w:p w:rsidR="001B1DE0" w:rsidRDefault="001B1DE0" w:rsidP="001B1DE0">
            <w:pPr>
              <w:rPr>
                <w:rFonts w:asciiTheme="minorEastAsia" w:hAnsiTheme="minorEastAsia"/>
                <w:color w:val="000000"/>
                <w:szCs w:val="21"/>
              </w:rPr>
            </w:pPr>
            <w:r w:rsidRPr="001B1DE0">
              <w:rPr>
                <w:rFonts w:asciiTheme="minorEastAsia" w:hAnsiTheme="minorEastAsia" w:hint="eastAsia"/>
                <w:b/>
                <w:bCs/>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1B1DE0" w:rsidRDefault="001B1DE0" w:rsidP="001B1DE0">
            <w:pPr>
              <w:rPr>
                <w:rFonts w:asciiTheme="minorEastAsia" w:hAnsiTheme="minorEastAsia"/>
                <w:color w:val="000000"/>
                <w:szCs w:val="21"/>
              </w:rPr>
            </w:pPr>
            <w:r w:rsidRPr="001B1DE0">
              <w:rPr>
                <w:rFonts w:asciiTheme="minorEastAsia" w:hAnsiTheme="minorEastAsia" w:hint="eastAsia"/>
                <w:b/>
                <w:bCs/>
                <w:color w:val="000000"/>
                <w:szCs w:val="21"/>
              </w:rPr>
              <w:t>4.送达责任：</w:t>
            </w:r>
            <w:r w:rsidRPr="001B1DE0">
              <w:rPr>
                <w:rFonts w:asciiTheme="minorEastAsia" w:hAnsiTheme="minorEastAsia" w:hint="eastAsia"/>
                <w:color w:val="000000"/>
                <w:szCs w:val="21"/>
              </w:rPr>
              <w:t>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1B1DE0" w:rsidRDefault="001B1DE0" w:rsidP="001B1DE0">
            <w:pPr>
              <w:rPr>
                <w:rFonts w:asciiTheme="minorEastAsia" w:hAnsiTheme="minorEastAsia"/>
                <w:color w:val="000000"/>
                <w:szCs w:val="21"/>
              </w:rPr>
            </w:pPr>
            <w:r w:rsidRPr="001B1DE0">
              <w:rPr>
                <w:rFonts w:asciiTheme="minorEastAsia" w:hAnsiTheme="minorEastAsia" w:hint="eastAsia"/>
                <w:b/>
                <w:bCs/>
                <w:color w:val="000000"/>
                <w:szCs w:val="21"/>
              </w:rPr>
              <w:t>5.事后监管责任：</w:t>
            </w:r>
            <w:r w:rsidRPr="001B1DE0">
              <w:rPr>
                <w:rFonts w:asciiTheme="minorEastAsia" w:hAnsiTheme="minorEastAsia" w:hint="eastAsia"/>
                <w:color w:val="000000"/>
                <w:szCs w:val="21"/>
              </w:rPr>
              <w:t>建立实施监督检查的运行机制和管理制度，开展定期和不定期检查，依法采取相关处置措施。</w:t>
            </w:r>
          </w:p>
          <w:p w:rsidR="001B1DE0" w:rsidRPr="001B1DE0" w:rsidRDefault="001B1DE0" w:rsidP="001B1DE0">
            <w:pPr>
              <w:rPr>
                <w:rFonts w:asciiTheme="minorEastAsia" w:hAnsiTheme="minorEastAsia" w:cs="宋体"/>
                <w:b/>
                <w:bCs/>
                <w:color w:val="000000"/>
                <w:szCs w:val="21"/>
              </w:rPr>
            </w:pPr>
            <w:r w:rsidRPr="001B1DE0">
              <w:rPr>
                <w:rFonts w:asciiTheme="minorEastAsia" w:hAnsiTheme="minorEastAsia" w:hint="eastAsia"/>
                <w:b/>
                <w:bCs/>
                <w:color w:val="000000"/>
                <w:szCs w:val="21"/>
              </w:rPr>
              <w:t>6.其他：</w:t>
            </w:r>
            <w:r w:rsidRPr="001B1DE0">
              <w:rPr>
                <w:rFonts w:asciiTheme="minorEastAsia" w:hAnsiTheme="minorEastAsia" w:hint="eastAsia"/>
                <w:color w:val="000000"/>
                <w:szCs w:val="21"/>
              </w:rPr>
              <w:t>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1B1DE0">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p>
          <w:p w:rsidR="001B1DE0" w:rsidRPr="001B1DE0" w:rsidRDefault="001B1DE0">
            <w:pPr>
              <w:rPr>
                <w:rFonts w:asciiTheme="minorEastAsia" w:hAnsiTheme="minorEastAsia" w:cs="宋体"/>
                <w:color w:val="000000"/>
                <w:szCs w:val="21"/>
              </w:rPr>
            </w:pPr>
            <w:r w:rsidRPr="001B1DE0">
              <w:rPr>
                <w:rFonts w:asciiTheme="minorEastAsia" w:hAnsiTheme="minorEastAsia" w:hint="eastAsia"/>
                <w:color w:val="000000"/>
                <w:szCs w:val="21"/>
              </w:rPr>
              <w:t>《公路安全保护条例》（国务院令第593号）第三十七条</w:t>
            </w:r>
          </w:p>
        </w:tc>
        <w:tc>
          <w:tcPr>
            <w:tcW w:w="706"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40393F" w:rsidTr="0040393F">
        <w:trPr>
          <w:trHeight w:val="3829"/>
        </w:trPr>
        <w:tc>
          <w:tcPr>
            <w:tcW w:w="411" w:type="dxa"/>
            <w:tcBorders>
              <w:top w:val="single" w:sz="4" w:space="0" w:color="auto"/>
              <w:left w:val="single" w:sz="4" w:space="0" w:color="auto"/>
              <w:bottom w:val="single" w:sz="4" w:space="0" w:color="auto"/>
              <w:right w:val="single" w:sz="4" w:space="0" w:color="auto"/>
            </w:tcBorders>
            <w:vAlign w:val="center"/>
          </w:tcPr>
          <w:p w:rsidR="0040393F" w:rsidRPr="001B1DE0" w:rsidRDefault="0040393F" w:rsidP="0040393F">
            <w:pPr>
              <w:jc w:val="center"/>
              <w:rPr>
                <w:rFonts w:asciiTheme="minorEastAsia" w:hAnsiTheme="minorEastAsia" w:cs="宋体"/>
                <w:color w:val="000000"/>
                <w:szCs w:val="21"/>
              </w:rPr>
            </w:pPr>
            <w:r w:rsidRPr="001B1DE0">
              <w:rPr>
                <w:rFonts w:asciiTheme="minorEastAsia" w:hAnsiTheme="minorEastAsia" w:hint="eastAsia"/>
                <w:color w:val="000000"/>
                <w:szCs w:val="21"/>
              </w:rPr>
              <w:lastRenderedPageBreak/>
              <w:t>1</w:t>
            </w:r>
            <w:r>
              <w:rPr>
                <w:rFonts w:asciiTheme="minorEastAsia" w:hAnsiTheme="minorEastAsia" w:hint="eastAsia"/>
                <w:color w:val="000000"/>
                <w:szCs w:val="21"/>
              </w:rPr>
              <w:t>.2</w:t>
            </w:r>
          </w:p>
        </w:tc>
        <w:tc>
          <w:tcPr>
            <w:tcW w:w="723" w:type="dxa"/>
            <w:tcBorders>
              <w:top w:val="single" w:sz="4" w:space="0" w:color="auto"/>
              <w:left w:val="nil"/>
              <w:bottom w:val="single" w:sz="4" w:space="0" w:color="auto"/>
              <w:right w:val="single" w:sz="4" w:space="0" w:color="auto"/>
            </w:tcBorders>
            <w:vAlign w:val="center"/>
          </w:tcPr>
          <w:p w:rsidR="0040393F" w:rsidRDefault="0040393F"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40393F" w:rsidRPr="001B1DE0" w:rsidRDefault="0040393F" w:rsidP="0040393F">
            <w:pPr>
              <w:rPr>
                <w:rFonts w:asciiTheme="minorEastAsia" w:hAnsiTheme="minorEastAsia" w:cs="宋体"/>
                <w:color w:val="000000"/>
                <w:szCs w:val="21"/>
              </w:rPr>
            </w:pPr>
            <w:r>
              <w:rPr>
                <w:rFonts w:asciiTheme="minorEastAsia" w:hAnsiTheme="minorEastAsia" w:hint="eastAsia"/>
                <w:color w:val="000000"/>
                <w:szCs w:val="21"/>
              </w:rPr>
              <w:t>1400-A-00102-140222</w:t>
            </w:r>
            <w:r w:rsidRPr="001B1DE0">
              <w:rPr>
                <w:rFonts w:asciiTheme="minorEastAsia" w:hAnsiTheme="minorEastAsia" w:hint="eastAsia"/>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涉及县管公路安全施工许可</w:t>
            </w:r>
          </w:p>
        </w:tc>
        <w:tc>
          <w:tcPr>
            <w:tcW w:w="850"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跨越、</w:t>
            </w:r>
            <w:proofErr w:type="gramStart"/>
            <w:r w:rsidRPr="001B1DE0">
              <w:rPr>
                <w:rFonts w:asciiTheme="minorEastAsia" w:hAnsiTheme="minorEastAsia" w:hint="eastAsia"/>
                <w:color w:val="000000"/>
                <w:szCs w:val="21"/>
              </w:rPr>
              <w:t>穿跨公路</w:t>
            </w:r>
            <w:proofErr w:type="gramEnd"/>
            <w:r w:rsidRPr="001B1DE0">
              <w:rPr>
                <w:rFonts w:asciiTheme="minorEastAsia" w:hAnsiTheme="minorEastAsia" w:hint="eastAsia"/>
                <w:color w:val="000000"/>
                <w:szCs w:val="21"/>
              </w:rPr>
              <w:t>修建桥梁、渡槽或者架设、埋设管线等设施审批</w:t>
            </w:r>
          </w:p>
        </w:tc>
        <w:tc>
          <w:tcPr>
            <w:tcW w:w="2552"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【法律】</w:t>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《中华人民共和国公路法》</w:t>
            </w:r>
            <w:r w:rsidRPr="001B1DE0">
              <w:rPr>
                <w:rFonts w:asciiTheme="minorEastAsia" w:hAnsiTheme="minorEastAsia" w:hint="eastAsia"/>
                <w:color w:val="000000"/>
                <w:szCs w:val="21"/>
              </w:rPr>
              <w:br w:type="page"/>
              <w:t xml:space="preserve">    第四十五条  </w:t>
            </w:r>
          </w:p>
        </w:tc>
        <w:tc>
          <w:tcPr>
            <w:tcW w:w="5245" w:type="dxa"/>
            <w:tcBorders>
              <w:top w:val="single" w:sz="4" w:space="0" w:color="auto"/>
              <w:left w:val="nil"/>
              <w:bottom w:val="single" w:sz="4" w:space="0" w:color="auto"/>
              <w:right w:val="single" w:sz="4" w:space="0" w:color="auto"/>
            </w:tcBorders>
            <w:vAlign w:val="center"/>
          </w:tcPr>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1.受理责任：</w:t>
            </w:r>
            <w:r w:rsidRPr="001B1DE0">
              <w:rPr>
                <w:rFonts w:asciiTheme="minorEastAsia" w:hAnsiTheme="minorEastAsia" w:hint="eastAsia"/>
                <w:color w:val="000000"/>
                <w:szCs w:val="21"/>
              </w:rPr>
              <w:t xml:space="preserve">公示应当提交的材料，一次性告知补正材料，依法受理或不予受理（不予受理应当告知理由）。                  </w:t>
            </w:r>
            <w:r w:rsidRPr="001B1DE0">
              <w:rPr>
                <w:rFonts w:asciiTheme="minorEastAsia" w:hAnsiTheme="minorEastAsia" w:hint="eastAsia"/>
                <w:color w:val="000000"/>
                <w:szCs w:val="21"/>
              </w:rPr>
              <w:br w:type="page"/>
            </w:r>
            <w:r w:rsidRPr="001B1DE0">
              <w:rPr>
                <w:rFonts w:asciiTheme="minorEastAsia" w:hAnsiTheme="minorEastAsia" w:hint="eastAsia"/>
                <w:b/>
                <w:bCs/>
                <w:color w:val="000000"/>
                <w:szCs w:val="21"/>
              </w:rPr>
              <w:t>2.审查责任：</w:t>
            </w:r>
            <w:r w:rsidRPr="001B1DE0">
              <w:rPr>
                <w:rFonts w:asciiTheme="minorEastAsia" w:hAnsiTheme="minorEastAsia" w:hint="eastAsia"/>
                <w:color w:val="000000"/>
                <w:szCs w:val="21"/>
              </w:rPr>
              <w:t>对书面申请材料进行审查，提出是否同意的审核意见，组织现场考察。</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4.送达责任：</w:t>
            </w:r>
            <w:r w:rsidRPr="001B1DE0">
              <w:rPr>
                <w:rFonts w:asciiTheme="minorEastAsia" w:hAnsiTheme="minorEastAsia" w:hint="eastAsia"/>
                <w:color w:val="000000"/>
                <w:szCs w:val="21"/>
              </w:rPr>
              <w:t>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br w:type="page"/>
            </w:r>
            <w:r w:rsidRPr="001B1DE0">
              <w:rPr>
                <w:rFonts w:asciiTheme="minorEastAsia" w:hAnsiTheme="minorEastAsia" w:hint="eastAsia"/>
                <w:b/>
                <w:bCs/>
                <w:color w:val="000000"/>
                <w:szCs w:val="21"/>
              </w:rPr>
              <w:t>5.事后监管责任：</w:t>
            </w:r>
            <w:r w:rsidRPr="001B1DE0">
              <w:rPr>
                <w:rFonts w:asciiTheme="minorEastAsia" w:hAnsiTheme="minorEastAsia" w:hint="eastAsia"/>
                <w:color w:val="000000"/>
                <w:szCs w:val="21"/>
              </w:rPr>
              <w:t>建立实施监督检查的运行机制和管理制度，开展定期和不定期检查，依法采取相关处置措施。</w:t>
            </w:r>
          </w:p>
          <w:p w:rsidR="0040393F" w:rsidRPr="001B1DE0" w:rsidRDefault="0040393F" w:rsidP="001B1DE0">
            <w:pPr>
              <w:rPr>
                <w:rFonts w:asciiTheme="minorEastAsia" w:hAnsiTheme="minorEastAsia" w:cs="宋体"/>
                <w:b/>
                <w:bCs/>
                <w:color w:val="000000"/>
                <w:szCs w:val="21"/>
              </w:rPr>
            </w:pPr>
            <w:r w:rsidRPr="001B1DE0">
              <w:rPr>
                <w:rFonts w:asciiTheme="minorEastAsia" w:hAnsiTheme="minorEastAsia" w:hint="eastAsia"/>
                <w:b/>
                <w:bCs/>
                <w:color w:val="000000"/>
                <w:szCs w:val="21"/>
              </w:rPr>
              <w:t>6.其他：</w:t>
            </w:r>
            <w:r w:rsidRPr="001B1DE0">
              <w:rPr>
                <w:rFonts w:asciiTheme="minorEastAsia" w:hAnsiTheme="minorEastAsia" w:hint="eastAsia"/>
                <w:color w:val="000000"/>
                <w:szCs w:val="21"/>
              </w:rPr>
              <w:t>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《公路安全保护条例》（国务院令第593号）第三十七条</w:t>
            </w:r>
          </w:p>
        </w:tc>
        <w:tc>
          <w:tcPr>
            <w:tcW w:w="706"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40393F" w:rsidTr="0040393F">
        <w:trPr>
          <w:trHeight w:val="4110"/>
        </w:trPr>
        <w:tc>
          <w:tcPr>
            <w:tcW w:w="411" w:type="dxa"/>
            <w:tcBorders>
              <w:top w:val="single" w:sz="4" w:space="0" w:color="auto"/>
              <w:left w:val="single" w:sz="4" w:space="0" w:color="auto"/>
              <w:bottom w:val="single" w:sz="4" w:space="0" w:color="auto"/>
              <w:right w:val="single" w:sz="4" w:space="0" w:color="auto"/>
            </w:tcBorders>
            <w:vAlign w:val="center"/>
          </w:tcPr>
          <w:p w:rsidR="0040393F" w:rsidRPr="001B1DE0" w:rsidRDefault="0040393F" w:rsidP="0040393F">
            <w:pPr>
              <w:jc w:val="center"/>
              <w:rPr>
                <w:rFonts w:asciiTheme="minorEastAsia" w:hAnsiTheme="minorEastAsia" w:cs="宋体"/>
                <w:color w:val="000000"/>
                <w:szCs w:val="21"/>
              </w:rPr>
            </w:pPr>
            <w:r w:rsidRPr="001B1DE0">
              <w:rPr>
                <w:rFonts w:asciiTheme="minorEastAsia" w:hAnsiTheme="minorEastAsia" w:hint="eastAsia"/>
                <w:color w:val="000000"/>
                <w:szCs w:val="21"/>
              </w:rPr>
              <w:t>1</w:t>
            </w:r>
            <w:r>
              <w:rPr>
                <w:rFonts w:asciiTheme="minorEastAsia" w:hAnsiTheme="minorEastAsia" w:hint="eastAsia"/>
                <w:color w:val="000000"/>
                <w:szCs w:val="21"/>
              </w:rPr>
              <w:t>.3</w:t>
            </w:r>
          </w:p>
        </w:tc>
        <w:tc>
          <w:tcPr>
            <w:tcW w:w="723" w:type="dxa"/>
            <w:tcBorders>
              <w:top w:val="single" w:sz="4" w:space="0" w:color="auto"/>
              <w:left w:val="nil"/>
              <w:bottom w:val="single" w:sz="4" w:space="0" w:color="auto"/>
              <w:right w:val="single" w:sz="4" w:space="0" w:color="auto"/>
            </w:tcBorders>
            <w:vAlign w:val="center"/>
          </w:tcPr>
          <w:p w:rsidR="0040393F" w:rsidRDefault="0040393F"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40393F" w:rsidRPr="001B1DE0" w:rsidRDefault="0040393F" w:rsidP="0040393F">
            <w:pPr>
              <w:rPr>
                <w:rFonts w:asciiTheme="minorEastAsia" w:hAnsiTheme="minorEastAsia" w:cs="宋体"/>
                <w:color w:val="000000"/>
                <w:szCs w:val="21"/>
              </w:rPr>
            </w:pPr>
            <w:r>
              <w:rPr>
                <w:rFonts w:asciiTheme="minorEastAsia" w:hAnsiTheme="minorEastAsia" w:hint="eastAsia"/>
                <w:color w:val="000000"/>
                <w:szCs w:val="21"/>
              </w:rPr>
              <w:t>1400-A-00103-140222</w:t>
            </w:r>
            <w:r w:rsidRPr="001B1DE0">
              <w:rPr>
                <w:rFonts w:asciiTheme="minorEastAsia" w:hAnsiTheme="minorEastAsia" w:hint="eastAsia"/>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涉及县管公路安全施工许可</w:t>
            </w:r>
          </w:p>
        </w:tc>
        <w:tc>
          <w:tcPr>
            <w:tcW w:w="850"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在公路建筑控制区或者公路用地范围内架设、埋设管线、电缆等设施审批</w:t>
            </w:r>
          </w:p>
        </w:tc>
        <w:tc>
          <w:tcPr>
            <w:tcW w:w="2552"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【法律】</w:t>
            </w:r>
          </w:p>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t>《中华人民共和国公路法》</w:t>
            </w:r>
          </w:p>
          <w:p w:rsidR="0040393F" w:rsidRPr="001B1DE0" w:rsidRDefault="0040393F" w:rsidP="001B1DE0">
            <w:pPr>
              <w:rPr>
                <w:rFonts w:asciiTheme="minorEastAsia" w:hAnsiTheme="minorEastAsia" w:cs="宋体"/>
                <w:color w:val="000000"/>
                <w:szCs w:val="21"/>
              </w:rPr>
            </w:pPr>
            <w:r w:rsidRPr="001B1DE0">
              <w:rPr>
                <w:rFonts w:asciiTheme="minorEastAsia" w:hAnsiTheme="minorEastAsia" w:hint="eastAsia"/>
                <w:color w:val="000000"/>
                <w:szCs w:val="21"/>
              </w:rPr>
              <w:t xml:space="preserve">第五十六条 </w:t>
            </w:r>
          </w:p>
        </w:tc>
        <w:tc>
          <w:tcPr>
            <w:tcW w:w="5245" w:type="dxa"/>
            <w:tcBorders>
              <w:top w:val="single" w:sz="4" w:space="0" w:color="auto"/>
              <w:left w:val="nil"/>
              <w:bottom w:val="single" w:sz="4" w:space="0" w:color="auto"/>
              <w:right w:val="single" w:sz="4" w:space="0" w:color="auto"/>
            </w:tcBorders>
            <w:vAlign w:val="center"/>
          </w:tcPr>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1.受理责任：</w:t>
            </w:r>
            <w:r w:rsidRPr="001B1DE0">
              <w:rPr>
                <w:rFonts w:asciiTheme="minorEastAsia" w:hAnsiTheme="minorEastAsia" w:hint="eastAsia"/>
                <w:color w:val="000000"/>
                <w:szCs w:val="21"/>
              </w:rPr>
              <w:t xml:space="preserve">公示应当提交的材料，一次性告知补正材料，依法受理或不予受理（不予受理应当告知理由）。                    </w:t>
            </w:r>
            <w:r w:rsidRPr="001B1DE0">
              <w:rPr>
                <w:rFonts w:asciiTheme="minorEastAsia" w:hAnsiTheme="minorEastAsia" w:hint="eastAsia"/>
                <w:color w:val="000000"/>
                <w:szCs w:val="21"/>
              </w:rPr>
              <w:br w:type="page"/>
            </w:r>
            <w:r w:rsidRPr="001B1DE0">
              <w:rPr>
                <w:rFonts w:asciiTheme="minorEastAsia" w:hAnsiTheme="minorEastAsia" w:hint="eastAsia"/>
                <w:b/>
                <w:bCs/>
                <w:color w:val="000000"/>
                <w:szCs w:val="21"/>
              </w:rPr>
              <w:t>2.审查责任：</w:t>
            </w:r>
            <w:r w:rsidRPr="001B1DE0">
              <w:rPr>
                <w:rFonts w:asciiTheme="minorEastAsia" w:hAnsiTheme="minorEastAsia" w:hint="eastAsia"/>
                <w:color w:val="000000"/>
                <w:szCs w:val="21"/>
              </w:rPr>
              <w:t>对书面申请材料进行审查，提出是否同意的审核意见，组织现场考察。</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4.送达责任：</w:t>
            </w:r>
            <w:r w:rsidRPr="001B1DE0">
              <w:rPr>
                <w:rFonts w:asciiTheme="minorEastAsia" w:hAnsiTheme="minorEastAsia" w:hint="eastAsia"/>
                <w:color w:val="000000"/>
                <w:szCs w:val="21"/>
              </w:rPr>
              <w:t>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5.事后监管责任：</w:t>
            </w:r>
            <w:r w:rsidRPr="001B1DE0">
              <w:rPr>
                <w:rFonts w:asciiTheme="minorEastAsia" w:hAnsiTheme="minorEastAsia" w:hint="eastAsia"/>
                <w:color w:val="000000"/>
                <w:szCs w:val="21"/>
              </w:rPr>
              <w:t>建立实施监督检查的运行机制和管理制度，开展定期和不定期检查，依法采取相关处置措施。</w:t>
            </w:r>
          </w:p>
          <w:p w:rsidR="0040393F" w:rsidRPr="001B1DE0" w:rsidRDefault="0040393F" w:rsidP="001B1DE0">
            <w:pPr>
              <w:rPr>
                <w:rFonts w:asciiTheme="minorEastAsia" w:hAnsiTheme="minorEastAsia" w:cs="宋体"/>
                <w:b/>
                <w:bCs/>
                <w:color w:val="000000"/>
                <w:szCs w:val="21"/>
              </w:rPr>
            </w:pPr>
            <w:r w:rsidRPr="001B1DE0">
              <w:rPr>
                <w:rFonts w:asciiTheme="minorEastAsia" w:hAnsiTheme="minorEastAsia" w:hint="eastAsia"/>
                <w:b/>
                <w:bCs/>
                <w:color w:val="000000"/>
                <w:szCs w:val="21"/>
              </w:rPr>
              <w:t>6.其他：</w:t>
            </w:r>
            <w:r w:rsidRPr="001B1DE0">
              <w:rPr>
                <w:rFonts w:asciiTheme="minorEastAsia" w:hAnsiTheme="minorEastAsia" w:hint="eastAsia"/>
                <w:color w:val="000000"/>
                <w:szCs w:val="21"/>
              </w:rPr>
              <w:t>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《交通行政许可实施程序规定》（交通部令2004年第10号）第十条、十三条、第十五条、第十八条</w:t>
            </w:r>
            <w:r w:rsidRPr="001B1DE0">
              <w:rPr>
                <w:rFonts w:asciiTheme="minorEastAsia" w:hAnsiTheme="minorEastAsia" w:hint="eastAsia"/>
                <w:color w:val="000000"/>
                <w:szCs w:val="21"/>
              </w:rPr>
              <w:br w:type="page"/>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《公路安全保护条例》（国务院令第593号）第二十九条</w:t>
            </w:r>
          </w:p>
        </w:tc>
        <w:tc>
          <w:tcPr>
            <w:tcW w:w="706"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40393F" w:rsidTr="0040393F">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40393F" w:rsidRPr="001B1DE0" w:rsidRDefault="0040393F" w:rsidP="0040393F">
            <w:pPr>
              <w:jc w:val="center"/>
              <w:rPr>
                <w:rFonts w:asciiTheme="minorEastAsia" w:hAnsiTheme="minorEastAsia" w:cs="宋体"/>
                <w:color w:val="000000"/>
                <w:szCs w:val="21"/>
              </w:rPr>
            </w:pPr>
            <w:r w:rsidRPr="001B1DE0">
              <w:rPr>
                <w:rFonts w:asciiTheme="minorEastAsia" w:hAnsiTheme="minorEastAsia" w:hint="eastAsia"/>
                <w:color w:val="000000"/>
                <w:szCs w:val="21"/>
              </w:rPr>
              <w:lastRenderedPageBreak/>
              <w:t>1</w:t>
            </w:r>
            <w:r>
              <w:rPr>
                <w:rFonts w:asciiTheme="minorEastAsia" w:hAnsiTheme="minorEastAsia" w:hint="eastAsia"/>
                <w:color w:val="000000"/>
                <w:szCs w:val="21"/>
              </w:rPr>
              <w:t>.4</w:t>
            </w:r>
          </w:p>
        </w:tc>
        <w:tc>
          <w:tcPr>
            <w:tcW w:w="723" w:type="dxa"/>
            <w:tcBorders>
              <w:top w:val="single" w:sz="4" w:space="0" w:color="auto"/>
              <w:left w:val="nil"/>
              <w:bottom w:val="single" w:sz="4" w:space="0" w:color="auto"/>
              <w:right w:val="single" w:sz="4" w:space="0" w:color="auto"/>
            </w:tcBorders>
            <w:vAlign w:val="center"/>
          </w:tcPr>
          <w:p w:rsidR="0040393F" w:rsidRDefault="0040393F"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40393F" w:rsidRPr="001B1DE0" w:rsidRDefault="0040393F" w:rsidP="0040393F">
            <w:pPr>
              <w:rPr>
                <w:rFonts w:asciiTheme="minorEastAsia" w:hAnsiTheme="minorEastAsia" w:cs="宋体"/>
                <w:color w:val="000000"/>
                <w:szCs w:val="21"/>
              </w:rPr>
            </w:pPr>
            <w:r>
              <w:rPr>
                <w:rFonts w:asciiTheme="minorEastAsia" w:hAnsiTheme="minorEastAsia" w:hint="eastAsia"/>
                <w:color w:val="000000"/>
                <w:szCs w:val="21"/>
              </w:rPr>
              <w:t>1400-A-00104-140222</w:t>
            </w:r>
            <w:r w:rsidRPr="001B1DE0">
              <w:rPr>
                <w:rFonts w:asciiTheme="minorEastAsia" w:hAnsiTheme="minorEastAsia" w:hint="eastAsia"/>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涉及县管公路安全施工许可</w:t>
            </w:r>
          </w:p>
        </w:tc>
        <w:tc>
          <w:tcPr>
            <w:tcW w:w="850"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在公路用地范围内设置</w:t>
            </w:r>
            <w:proofErr w:type="gramStart"/>
            <w:r w:rsidRPr="001B1DE0">
              <w:rPr>
                <w:rFonts w:asciiTheme="minorEastAsia" w:hAnsiTheme="minorEastAsia" w:hint="eastAsia"/>
                <w:color w:val="000000"/>
                <w:szCs w:val="21"/>
              </w:rPr>
              <w:t>非公路</w:t>
            </w:r>
            <w:proofErr w:type="gramEnd"/>
            <w:r w:rsidRPr="001B1DE0">
              <w:rPr>
                <w:rFonts w:asciiTheme="minorEastAsia" w:hAnsiTheme="minorEastAsia" w:hint="eastAsia"/>
                <w:color w:val="000000"/>
                <w:szCs w:val="21"/>
              </w:rPr>
              <w:t>标志、在公路上增设平面交叉道口审批</w:t>
            </w:r>
          </w:p>
        </w:tc>
        <w:tc>
          <w:tcPr>
            <w:tcW w:w="2552" w:type="dxa"/>
            <w:tcBorders>
              <w:top w:val="single" w:sz="4" w:space="0" w:color="auto"/>
              <w:left w:val="nil"/>
              <w:bottom w:val="single" w:sz="4" w:space="0" w:color="auto"/>
              <w:right w:val="single" w:sz="4" w:space="0" w:color="auto"/>
            </w:tcBorders>
            <w:vAlign w:val="center"/>
          </w:tcPr>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【法律】</w:t>
            </w:r>
          </w:p>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《中华人民共和国公路法》第五十四条  </w:t>
            </w:r>
          </w:p>
        </w:tc>
        <w:tc>
          <w:tcPr>
            <w:tcW w:w="5245" w:type="dxa"/>
            <w:tcBorders>
              <w:top w:val="single" w:sz="4" w:space="0" w:color="auto"/>
              <w:left w:val="nil"/>
              <w:bottom w:val="single" w:sz="4" w:space="0" w:color="auto"/>
              <w:right w:val="single" w:sz="4" w:space="0" w:color="auto"/>
            </w:tcBorders>
            <w:vAlign w:val="center"/>
          </w:tcPr>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1.受理责任：</w:t>
            </w:r>
            <w:r w:rsidRPr="001B1DE0">
              <w:rPr>
                <w:rFonts w:asciiTheme="minorEastAsia" w:hAnsiTheme="minorEastAsia" w:hint="eastAsia"/>
                <w:color w:val="000000"/>
                <w:szCs w:val="21"/>
              </w:rPr>
              <w:t xml:space="preserve">公示应当提交的材料，一次性告知补正材料，依法受理或不予受理（不予受理应当告知理由）。                    </w:t>
            </w:r>
            <w:r w:rsidRPr="001B1DE0">
              <w:rPr>
                <w:rFonts w:asciiTheme="minorEastAsia" w:hAnsiTheme="minorEastAsia" w:hint="eastAsia"/>
                <w:color w:val="000000"/>
                <w:szCs w:val="21"/>
              </w:rPr>
              <w:br w:type="page"/>
            </w:r>
            <w:r w:rsidRPr="001B1DE0">
              <w:rPr>
                <w:rFonts w:asciiTheme="minorEastAsia" w:hAnsiTheme="minorEastAsia" w:hint="eastAsia"/>
                <w:b/>
                <w:bCs/>
                <w:color w:val="000000"/>
                <w:szCs w:val="21"/>
              </w:rPr>
              <w:t>2.审查责任：</w:t>
            </w:r>
            <w:r w:rsidRPr="001B1DE0">
              <w:rPr>
                <w:rFonts w:asciiTheme="minorEastAsia" w:hAnsiTheme="minorEastAsia" w:hint="eastAsia"/>
                <w:color w:val="000000"/>
                <w:szCs w:val="21"/>
              </w:rPr>
              <w:t>对书面申请材料进行审查，提出是否同意的审核意见，组织现场考察。</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4.送达责任：</w:t>
            </w:r>
            <w:r w:rsidRPr="001B1DE0">
              <w:rPr>
                <w:rFonts w:asciiTheme="minorEastAsia" w:hAnsiTheme="minorEastAsia" w:hint="eastAsia"/>
                <w:color w:val="000000"/>
                <w:szCs w:val="21"/>
              </w:rPr>
              <w:t>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40393F" w:rsidRDefault="0040393F" w:rsidP="001B1DE0">
            <w:pPr>
              <w:rPr>
                <w:rFonts w:asciiTheme="minorEastAsia" w:hAnsiTheme="minorEastAsia"/>
                <w:color w:val="000000"/>
                <w:szCs w:val="21"/>
              </w:rPr>
            </w:pPr>
            <w:r w:rsidRPr="001B1DE0">
              <w:rPr>
                <w:rFonts w:asciiTheme="minorEastAsia" w:hAnsiTheme="minorEastAsia" w:hint="eastAsia"/>
                <w:b/>
                <w:bCs/>
                <w:color w:val="000000"/>
                <w:szCs w:val="21"/>
              </w:rPr>
              <w:t>5.事后监管责任：</w:t>
            </w:r>
            <w:r w:rsidRPr="001B1DE0">
              <w:rPr>
                <w:rFonts w:asciiTheme="minorEastAsia" w:hAnsiTheme="minorEastAsia" w:hint="eastAsia"/>
                <w:color w:val="000000"/>
                <w:szCs w:val="21"/>
              </w:rPr>
              <w:t>建立实施监督检查的运行机制和管理制度，开展定期和不定期检查，依法采取相关处置措施。</w:t>
            </w:r>
          </w:p>
          <w:p w:rsidR="0040393F" w:rsidRPr="001B1DE0" w:rsidRDefault="0040393F" w:rsidP="001B1DE0">
            <w:pPr>
              <w:rPr>
                <w:rFonts w:asciiTheme="minorEastAsia" w:hAnsiTheme="minorEastAsia" w:cs="宋体"/>
                <w:b/>
                <w:bCs/>
                <w:color w:val="000000"/>
                <w:szCs w:val="21"/>
              </w:rPr>
            </w:pPr>
            <w:r w:rsidRPr="001B1DE0">
              <w:rPr>
                <w:rFonts w:asciiTheme="minorEastAsia" w:hAnsiTheme="minorEastAsia" w:hint="eastAsia"/>
                <w:b/>
                <w:bCs/>
                <w:color w:val="000000"/>
                <w:szCs w:val="21"/>
              </w:rPr>
              <w:t>6.其他：</w:t>
            </w:r>
            <w:r w:rsidRPr="001B1DE0">
              <w:rPr>
                <w:rFonts w:asciiTheme="minorEastAsia" w:hAnsiTheme="minorEastAsia" w:hint="eastAsia"/>
                <w:color w:val="000000"/>
                <w:szCs w:val="21"/>
              </w:rPr>
              <w:t>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r w:rsidRPr="001B1DE0">
              <w:rPr>
                <w:rFonts w:asciiTheme="minorEastAsia" w:hAnsiTheme="minorEastAsia" w:hint="eastAsia"/>
                <w:color w:val="000000"/>
                <w:szCs w:val="21"/>
              </w:rPr>
              <w:br w:type="page"/>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《公路安全保护条例》（国务院令第593号）第二十九条</w:t>
            </w:r>
          </w:p>
        </w:tc>
        <w:tc>
          <w:tcPr>
            <w:tcW w:w="706"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1B1DE0" w:rsidTr="0040393F">
        <w:trPr>
          <w:trHeight w:val="4255"/>
        </w:trPr>
        <w:tc>
          <w:tcPr>
            <w:tcW w:w="411" w:type="dxa"/>
            <w:tcBorders>
              <w:top w:val="single" w:sz="4" w:space="0" w:color="auto"/>
              <w:left w:val="single" w:sz="4" w:space="0" w:color="auto"/>
              <w:bottom w:val="single" w:sz="4" w:space="0" w:color="auto"/>
              <w:right w:val="single" w:sz="4" w:space="0" w:color="auto"/>
            </w:tcBorders>
            <w:vAlign w:val="center"/>
          </w:tcPr>
          <w:p w:rsidR="001B1DE0" w:rsidRPr="001B1DE0" w:rsidRDefault="0040393F">
            <w:pPr>
              <w:jc w:val="right"/>
              <w:rPr>
                <w:rFonts w:asciiTheme="minorEastAsia" w:hAnsiTheme="minorEastAsia" w:cs="宋体"/>
                <w:color w:val="000000"/>
                <w:szCs w:val="21"/>
              </w:rPr>
            </w:pPr>
            <w:r>
              <w:rPr>
                <w:rFonts w:asciiTheme="minorEastAsia" w:hAnsiTheme="minorEastAsia" w:hint="eastAsia"/>
                <w:color w:val="000000"/>
                <w:szCs w:val="21"/>
              </w:rPr>
              <w:t>2.1</w:t>
            </w:r>
          </w:p>
        </w:tc>
        <w:tc>
          <w:tcPr>
            <w:tcW w:w="723" w:type="dxa"/>
            <w:tcBorders>
              <w:top w:val="single" w:sz="4" w:space="0" w:color="auto"/>
              <w:left w:val="nil"/>
              <w:bottom w:val="single" w:sz="4" w:space="0" w:color="auto"/>
              <w:right w:val="single" w:sz="4" w:space="0" w:color="auto"/>
            </w:tcBorders>
            <w:vAlign w:val="center"/>
          </w:tcPr>
          <w:p w:rsidR="0040393F" w:rsidRDefault="001B1DE0">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1B1DE0" w:rsidRPr="001B1DE0" w:rsidRDefault="001B1DE0"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　</w:t>
            </w:r>
            <w:r w:rsidR="0040393F">
              <w:rPr>
                <w:rFonts w:asciiTheme="minorEastAsia" w:hAnsiTheme="minorEastAsia" w:hint="eastAsia"/>
                <w:color w:val="000000"/>
                <w:szCs w:val="21"/>
              </w:rPr>
              <w:t>1400-A-00201-140222</w:t>
            </w:r>
          </w:p>
        </w:tc>
        <w:tc>
          <w:tcPr>
            <w:tcW w:w="992" w:type="dxa"/>
            <w:tcBorders>
              <w:top w:val="single" w:sz="4" w:space="0" w:color="auto"/>
              <w:left w:val="nil"/>
              <w:bottom w:val="single" w:sz="4" w:space="0" w:color="auto"/>
              <w:right w:val="single" w:sz="4" w:space="0" w:color="auto"/>
            </w:tcBorders>
            <w:vAlign w:val="center"/>
          </w:tcPr>
          <w:p w:rsidR="001B1DE0" w:rsidRPr="001B1DE0" w:rsidRDefault="001B1DE0">
            <w:pPr>
              <w:rPr>
                <w:rFonts w:asciiTheme="minorEastAsia" w:hAnsiTheme="minorEastAsia" w:cs="宋体"/>
                <w:color w:val="000000"/>
                <w:szCs w:val="21"/>
              </w:rPr>
            </w:pPr>
            <w:r w:rsidRPr="001B1DE0">
              <w:rPr>
                <w:rFonts w:asciiTheme="minorEastAsia" w:hAnsiTheme="minorEastAsia" w:hint="eastAsia"/>
                <w:color w:val="000000"/>
                <w:szCs w:val="21"/>
              </w:rPr>
              <w:t>机动车维修、驾驶员培训、道路货物运输站（场）、道路货物运输经营许可</w:t>
            </w:r>
          </w:p>
        </w:tc>
        <w:tc>
          <w:tcPr>
            <w:tcW w:w="850"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机动车维修经营许可</w:t>
            </w:r>
          </w:p>
        </w:tc>
        <w:tc>
          <w:tcPr>
            <w:tcW w:w="2552" w:type="dxa"/>
            <w:tcBorders>
              <w:top w:val="single" w:sz="4" w:space="0" w:color="auto"/>
              <w:left w:val="nil"/>
              <w:bottom w:val="single" w:sz="4" w:space="0" w:color="auto"/>
              <w:right w:val="single" w:sz="4" w:space="0" w:color="auto"/>
            </w:tcBorders>
            <w:vAlign w:val="center"/>
          </w:tcPr>
          <w:p w:rsidR="0040393F" w:rsidRDefault="001B1DE0">
            <w:pPr>
              <w:rPr>
                <w:rFonts w:asciiTheme="minorEastAsia" w:hAnsiTheme="minorEastAsia"/>
                <w:color w:val="000000"/>
                <w:szCs w:val="21"/>
              </w:rPr>
            </w:pPr>
            <w:r w:rsidRPr="001B1DE0">
              <w:rPr>
                <w:rFonts w:asciiTheme="minorEastAsia" w:hAnsiTheme="minorEastAsia" w:hint="eastAsia"/>
                <w:color w:val="000000"/>
                <w:szCs w:val="21"/>
              </w:rPr>
              <w:t>【行政法规】</w:t>
            </w:r>
          </w:p>
          <w:p w:rsidR="001B1DE0" w:rsidRPr="001B1DE0" w:rsidRDefault="001B1DE0"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《中华人民共和国道路运输条例》（国务院2012年628号） 第三十八条 、第四十条 、第八章第一节    </w:t>
            </w:r>
          </w:p>
        </w:tc>
        <w:tc>
          <w:tcPr>
            <w:tcW w:w="5245" w:type="dxa"/>
            <w:tcBorders>
              <w:top w:val="single" w:sz="4" w:space="0" w:color="auto"/>
              <w:left w:val="nil"/>
              <w:bottom w:val="single" w:sz="4" w:space="0" w:color="auto"/>
              <w:right w:val="single" w:sz="4" w:space="0" w:color="auto"/>
            </w:tcBorders>
            <w:vAlign w:val="center"/>
          </w:tcPr>
          <w:p w:rsidR="001B1DE0" w:rsidRDefault="001B1DE0" w:rsidP="001B1DE0">
            <w:pPr>
              <w:rPr>
                <w:rFonts w:asciiTheme="minorEastAsia" w:hAnsiTheme="minorEastAsia"/>
                <w:color w:val="000000"/>
                <w:szCs w:val="21"/>
              </w:rPr>
            </w:pPr>
            <w:r w:rsidRPr="001B1DE0">
              <w:rPr>
                <w:rFonts w:asciiTheme="minorEastAsia" w:hAnsiTheme="minorEastAsia" w:hint="eastAsia"/>
                <w:color w:val="000000"/>
                <w:szCs w:val="21"/>
              </w:rPr>
              <w:t xml:space="preserve">1.受理责任：公示应当提交的材料，一次性告知补正材料，依法受理或不予受理（不予受理应当告知理由）。                  </w:t>
            </w:r>
            <w:r w:rsidRPr="001B1DE0">
              <w:rPr>
                <w:rFonts w:asciiTheme="minorEastAsia" w:hAnsiTheme="minorEastAsia" w:hint="eastAsia"/>
                <w:color w:val="000000"/>
                <w:szCs w:val="21"/>
              </w:rPr>
              <w:br w:type="page"/>
              <w:t>2.审查责任：对书面申请材料进行审查，提出是否同意的审核意见，组织现场考察，抽样验收，告知申请人，利害相对人享有听证权利；审计公共利益的重大许可，向社会公告，并举行听证。</w:t>
            </w:r>
          </w:p>
          <w:p w:rsidR="001B1DE0" w:rsidRDefault="001B1DE0" w:rsidP="001B1DE0">
            <w:pPr>
              <w:rPr>
                <w:rFonts w:asciiTheme="minorEastAsia" w:hAnsiTheme="minorEastAsia"/>
                <w:color w:val="000000"/>
                <w:szCs w:val="21"/>
              </w:rPr>
            </w:pPr>
            <w:r w:rsidRPr="001B1DE0">
              <w:rPr>
                <w:rFonts w:asciiTheme="minorEastAsia" w:hAnsiTheme="minorEastAsia" w:hint="eastAsia"/>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1B1DE0" w:rsidRDefault="001B1DE0" w:rsidP="001B1DE0">
            <w:pPr>
              <w:rPr>
                <w:rFonts w:asciiTheme="minorEastAsia" w:hAnsiTheme="minorEastAsia"/>
                <w:color w:val="000000"/>
                <w:szCs w:val="21"/>
              </w:rPr>
            </w:pPr>
            <w:r>
              <w:rPr>
                <w:rFonts w:asciiTheme="minorEastAsia" w:hAnsiTheme="minorEastAsia" w:hint="eastAsia"/>
                <w:color w:val="000000"/>
                <w:szCs w:val="21"/>
              </w:rPr>
              <w:t>4</w:t>
            </w:r>
            <w:r w:rsidRPr="001B1DE0">
              <w:rPr>
                <w:rFonts w:asciiTheme="minorEastAsia" w:hAnsiTheme="minorEastAsia" w:hint="eastAsia"/>
                <w:color w:val="000000"/>
                <w:szCs w:val="21"/>
              </w:rPr>
              <w:t>.送达责任：准予许可的制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1B1DE0" w:rsidRDefault="001B1DE0" w:rsidP="001B1DE0">
            <w:pPr>
              <w:rPr>
                <w:rFonts w:asciiTheme="minorEastAsia" w:hAnsiTheme="minorEastAsia"/>
                <w:color w:val="000000"/>
                <w:szCs w:val="21"/>
              </w:rPr>
            </w:pPr>
            <w:r w:rsidRPr="001B1DE0">
              <w:rPr>
                <w:rFonts w:asciiTheme="minorEastAsia" w:hAnsiTheme="minorEastAsia" w:hint="eastAsia"/>
                <w:color w:val="000000"/>
                <w:szCs w:val="21"/>
              </w:rPr>
              <w:t>5.事后监管责任：建立实施监督检查的运行机制和管理制度，开展定期和不定期检查，依法采取相关处置措施。</w:t>
            </w:r>
          </w:p>
          <w:p w:rsidR="001B1DE0" w:rsidRPr="001B1DE0" w:rsidRDefault="001B1DE0" w:rsidP="001B1DE0">
            <w:pPr>
              <w:rPr>
                <w:rFonts w:asciiTheme="minorEastAsia" w:hAnsiTheme="minorEastAsia" w:cs="宋体"/>
                <w:color w:val="000000"/>
                <w:szCs w:val="21"/>
              </w:rPr>
            </w:pPr>
            <w:r w:rsidRPr="001B1DE0">
              <w:rPr>
                <w:rFonts w:asciiTheme="minorEastAsia" w:hAnsiTheme="minorEastAsia" w:hint="eastAsia"/>
                <w:color w:val="000000"/>
                <w:szCs w:val="21"/>
              </w:rPr>
              <w:t>6.其他：法律法规规章规定的应履行的责任。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1B1DE0" w:rsidP="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w:t>
            </w:r>
          </w:p>
          <w:p w:rsidR="001B1DE0" w:rsidRPr="001B1DE0" w:rsidRDefault="001B1DE0" w:rsidP="0040393F">
            <w:pPr>
              <w:rPr>
                <w:rFonts w:asciiTheme="minorEastAsia" w:hAnsiTheme="minorEastAsia" w:cs="宋体"/>
                <w:color w:val="000000"/>
                <w:szCs w:val="21"/>
              </w:rPr>
            </w:pPr>
            <w:r w:rsidRPr="001B1DE0">
              <w:rPr>
                <w:rFonts w:asciiTheme="minorEastAsia" w:hAnsiTheme="minorEastAsia" w:hint="eastAsia"/>
                <w:color w:val="000000"/>
                <w:szCs w:val="21"/>
              </w:rPr>
              <w:t>《道路货物运输及站场管理规定》（交通运输部令2012年第8号）第五十五条</w:t>
            </w:r>
          </w:p>
        </w:tc>
        <w:tc>
          <w:tcPr>
            <w:tcW w:w="706"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40393F" w:rsidTr="0040393F">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40393F" w:rsidRPr="001B1DE0" w:rsidRDefault="0040393F" w:rsidP="0040393F">
            <w:pPr>
              <w:jc w:val="right"/>
              <w:rPr>
                <w:rFonts w:asciiTheme="minorEastAsia" w:hAnsiTheme="minorEastAsia" w:cs="宋体"/>
                <w:color w:val="000000"/>
                <w:szCs w:val="21"/>
              </w:rPr>
            </w:pPr>
            <w:r>
              <w:rPr>
                <w:rFonts w:asciiTheme="minorEastAsia" w:hAnsiTheme="minorEastAsia" w:hint="eastAsia"/>
                <w:color w:val="000000"/>
                <w:szCs w:val="21"/>
              </w:rPr>
              <w:lastRenderedPageBreak/>
              <w:t>2.2</w:t>
            </w:r>
          </w:p>
        </w:tc>
        <w:tc>
          <w:tcPr>
            <w:tcW w:w="723" w:type="dxa"/>
            <w:tcBorders>
              <w:top w:val="single" w:sz="4" w:space="0" w:color="auto"/>
              <w:left w:val="nil"/>
              <w:bottom w:val="single" w:sz="4" w:space="0" w:color="auto"/>
              <w:right w:val="single" w:sz="4" w:space="0" w:color="auto"/>
            </w:tcBorders>
            <w:vAlign w:val="center"/>
          </w:tcPr>
          <w:p w:rsidR="0040393F" w:rsidRDefault="0040393F"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　</w:t>
            </w:r>
            <w:r>
              <w:rPr>
                <w:rFonts w:asciiTheme="minorEastAsia" w:hAnsiTheme="minorEastAsia" w:hint="eastAsia"/>
                <w:color w:val="000000"/>
                <w:szCs w:val="21"/>
              </w:rPr>
              <w:t>1400-A-00202-140222</w:t>
            </w:r>
          </w:p>
        </w:tc>
        <w:tc>
          <w:tcPr>
            <w:tcW w:w="992" w:type="dxa"/>
            <w:tcBorders>
              <w:top w:val="single" w:sz="4" w:space="0" w:color="auto"/>
              <w:left w:val="nil"/>
              <w:bottom w:val="single" w:sz="4" w:space="0" w:color="auto"/>
              <w:right w:val="single" w:sz="4" w:space="0" w:color="auto"/>
            </w:tcBorders>
            <w:vAlign w:val="center"/>
          </w:tcPr>
          <w:p w:rsidR="0040393F" w:rsidRPr="001B1DE0" w:rsidRDefault="0040393F" w:rsidP="00C0103A">
            <w:pPr>
              <w:rPr>
                <w:rFonts w:asciiTheme="minorEastAsia" w:hAnsiTheme="minorEastAsia" w:cs="宋体"/>
                <w:color w:val="000000"/>
                <w:szCs w:val="21"/>
              </w:rPr>
            </w:pPr>
            <w:r w:rsidRPr="001B1DE0">
              <w:rPr>
                <w:rFonts w:asciiTheme="minorEastAsia" w:hAnsiTheme="minorEastAsia" w:hint="eastAsia"/>
                <w:color w:val="000000"/>
                <w:szCs w:val="21"/>
              </w:rPr>
              <w:t>机动车维修、驾驶员培训、道路货物运输站（场）、道路货物运输经营许可</w:t>
            </w:r>
          </w:p>
        </w:tc>
        <w:tc>
          <w:tcPr>
            <w:tcW w:w="850"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机动车驾驶员培训经营许可</w:t>
            </w:r>
          </w:p>
        </w:tc>
        <w:tc>
          <w:tcPr>
            <w:tcW w:w="2552"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【行政法规】</w:t>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《中华人民共和国道路运输条例》（2012年国务院令第628号修订）第四十条、 第八章第一节</w:t>
            </w:r>
          </w:p>
        </w:tc>
        <w:tc>
          <w:tcPr>
            <w:tcW w:w="5245"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1.受理环节责任：公示应当依法提交的材料；一次性告知补正材料；依法受理或不予受理（不予受理应当告知理由）。</w:t>
            </w:r>
          </w:p>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br w:type="page"/>
              <w:t>2.审查环节责任：在规定日期内审查申请材料是否符合许可条件，实施实质审查，提出审查意见；告知利害关系人。</w:t>
            </w:r>
            <w:r w:rsidRPr="001B1DE0">
              <w:rPr>
                <w:rFonts w:asciiTheme="minorEastAsia" w:hAnsiTheme="minorEastAsia" w:hint="eastAsia"/>
                <w:color w:val="000000"/>
                <w:szCs w:val="21"/>
              </w:rPr>
              <w:br w:type="page"/>
            </w:r>
          </w:p>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3.决定环节责任：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许可或不予许可的决定（不予审批的应当告知理由以及复议、诉讼的相关权利），按时办结。</w:t>
            </w:r>
          </w:p>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br w:type="page"/>
              <w:t>4.送达环节责任：制发并送达文书。</w:t>
            </w:r>
          </w:p>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br w:type="page"/>
              <w:t>5.事后监管责任：加强对驾驶员培训机构经营状况进行跟踪检查。</w:t>
            </w:r>
            <w:r w:rsidRPr="001B1DE0">
              <w:rPr>
                <w:rFonts w:asciiTheme="minorEastAsia" w:hAnsiTheme="minorEastAsia" w:hint="eastAsia"/>
                <w:color w:val="000000"/>
                <w:szCs w:val="21"/>
              </w:rPr>
              <w:br w:type="page"/>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6.其他法律法规规章文件规定应履行的责任。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p>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t>《 机动车驾驶员培训管理规定》（交通部令2006年第2号）第四十七条、第四十八条</w:t>
            </w:r>
          </w:p>
        </w:tc>
        <w:tc>
          <w:tcPr>
            <w:tcW w:w="706"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40393F" w:rsidTr="0040393F">
        <w:trPr>
          <w:trHeight w:val="4236"/>
        </w:trPr>
        <w:tc>
          <w:tcPr>
            <w:tcW w:w="411" w:type="dxa"/>
            <w:tcBorders>
              <w:top w:val="single" w:sz="4" w:space="0" w:color="auto"/>
              <w:left w:val="single" w:sz="4" w:space="0" w:color="auto"/>
              <w:bottom w:val="single" w:sz="4" w:space="0" w:color="auto"/>
              <w:right w:val="single" w:sz="4" w:space="0" w:color="auto"/>
            </w:tcBorders>
            <w:vAlign w:val="center"/>
          </w:tcPr>
          <w:p w:rsidR="0040393F" w:rsidRPr="001B1DE0" w:rsidRDefault="0040393F" w:rsidP="0040393F">
            <w:pPr>
              <w:jc w:val="right"/>
              <w:rPr>
                <w:rFonts w:asciiTheme="minorEastAsia" w:hAnsiTheme="minorEastAsia" w:cs="宋体"/>
                <w:color w:val="000000"/>
                <w:szCs w:val="21"/>
              </w:rPr>
            </w:pPr>
            <w:r>
              <w:rPr>
                <w:rFonts w:asciiTheme="minorEastAsia" w:hAnsiTheme="minorEastAsia" w:hint="eastAsia"/>
                <w:color w:val="000000"/>
                <w:szCs w:val="21"/>
              </w:rPr>
              <w:t>2.3</w:t>
            </w:r>
          </w:p>
        </w:tc>
        <w:tc>
          <w:tcPr>
            <w:tcW w:w="723" w:type="dxa"/>
            <w:tcBorders>
              <w:top w:val="single" w:sz="4" w:space="0" w:color="auto"/>
              <w:left w:val="nil"/>
              <w:bottom w:val="single" w:sz="4" w:space="0" w:color="auto"/>
              <w:right w:val="single" w:sz="4" w:space="0" w:color="auto"/>
            </w:tcBorders>
            <w:vAlign w:val="center"/>
          </w:tcPr>
          <w:p w:rsidR="0040393F" w:rsidRDefault="0040393F"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　</w:t>
            </w:r>
            <w:r>
              <w:rPr>
                <w:rFonts w:asciiTheme="minorEastAsia" w:hAnsiTheme="minorEastAsia" w:hint="eastAsia"/>
                <w:color w:val="000000"/>
                <w:szCs w:val="21"/>
              </w:rPr>
              <w:t>1400-A-00203-140222</w:t>
            </w:r>
          </w:p>
        </w:tc>
        <w:tc>
          <w:tcPr>
            <w:tcW w:w="992" w:type="dxa"/>
            <w:tcBorders>
              <w:top w:val="single" w:sz="4" w:space="0" w:color="auto"/>
              <w:left w:val="nil"/>
              <w:bottom w:val="single" w:sz="4" w:space="0" w:color="auto"/>
              <w:right w:val="single" w:sz="4" w:space="0" w:color="auto"/>
            </w:tcBorders>
            <w:vAlign w:val="center"/>
          </w:tcPr>
          <w:p w:rsidR="0040393F" w:rsidRPr="001B1DE0" w:rsidRDefault="0040393F" w:rsidP="00C0103A">
            <w:pPr>
              <w:rPr>
                <w:rFonts w:asciiTheme="minorEastAsia" w:hAnsiTheme="minorEastAsia" w:cs="宋体"/>
                <w:color w:val="000000"/>
                <w:szCs w:val="21"/>
              </w:rPr>
            </w:pPr>
            <w:r w:rsidRPr="001B1DE0">
              <w:rPr>
                <w:rFonts w:asciiTheme="minorEastAsia" w:hAnsiTheme="minorEastAsia" w:hint="eastAsia"/>
                <w:color w:val="000000"/>
                <w:szCs w:val="21"/>
              </w:rPr>
              <w:t>机动车维修、驾驶员培训、道路货物运输站（场）、道路货物运输经营许可</w:t>
            </w:r>
          </w:p>
        </w:tc>
        <w:tc>
          <w:tcPr>
            <w:tcW w:w="850"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普通道路货物运输经营许可</w:t>
            </w:r>
          </w:p>
        </w:tc>
        <w:tc>
          <w:tcPr>
            <w:tcW w:w="2552"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【行政法规】</w:t>
            </w:r>
          </w:p>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t>《中华人民共和国道路运输条例》（2012年国务院令第628号修订）第二十五条</w:t>
            </w:r>
          </w:p>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t>【规范性文件】</w:t>
            </w:r>
          </w:p>
          <w:p w:rsidR="0040393F" w:rsidRPr="001B1DE0" w:rsidRDefault="0040393F" w:rsidP="001B1DE0">
            <w:pPr>
              <w:rPr>
                <w:rFonts w:asciiTheme="minorEastAsia" w:hAnsiTheme="minorEastAsia" w:cs="宋体"/>
                <w:color w:val="000000"/>
                <w:szCs w:val="21"/>
              </w:rPr>
            </w:pPr>
            <w:r w:rsidRPr="001B1DE0">
              <w:rPr>
                <w:rFonts w:asciiTheme="minorEastAsia" w:hAnsiTheme="minorEastAsia" w:hint="eastAsia"/>
                <w:color w:val="000000"/>
                <w:szCs w:val="21"/>
              </w:rPr>
              <w:t xml:space="preserve">《道路运输管理规范》（交运便字[2014]181号）第三章第一节  </w:t>
            </w:r>
          </w:p>
        </w:tc>
        <w:tc>
          <w:tcPr>
            <w:tcW w:w="5245" w:type="dxa"/>
            <w:tcBorders>
              <w:top w:val="single" w:sz="4" w:space="0" w:color="auto"/>
              <w:left w:val="nil"/>
              <w:bottom w:val="single" w:sz="4" w:space="0" w:color="auto"/>
              <w:right w:val="single" w:sz="4" w:space="0" w:color="auto"/>
            </w:tcBorders>
            <w:vAlign w:val="center"/>
          </w:tcPr>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t xml:space="preserve">1.受理责任：公示应当提交的材料，一次性告知补正材料，依法受理或不予受理（不予受理应当告知理由）。                   </w:t>
            </w:r>
            <w:r w:rsidRPr="001B1DE0">
              <w:rPr>
                <w:rFonts w:asciiTheme="minorEastAsia" w:hAnsiTheme="minorEastAsia" w:hint="eastAsia"/>
                <w:color w:val="000000"/>
                <w:szCs w:val="21"/>
              </w:rPr>
              <w:br w:type="page"/>
              <w:t>2.审查责任：对书面申请材料进行审查，提出是否同意的审核意见，组织现场考察，抽样验收，告知申请人，利害相对人享有听证权利；审计公共利益的重大许可，向社会公告，并举行听证。</w:t>
            </w:r>
          </w:p>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40393F" w:rsidP="001B1DE0">
            <w:pPr>
              <w:rPr>
                <w:rFonts w:asciiTheme="minorEastAsia" w:hAnsiTheme="minorEastAsia"/>
                <w:color w:val="000000"/>
                <w:szCs w:val="21"/>
              </w:rPr>
            </w:pPr>
            <w:r w:rsidRPr="001B1DE0">
              <w:rPr>
                <w:rFonts w:asciiTheme="minorEastAsia" w:hAnsiTheme="minorEastAsia" w:hint="eastAsia"/>
                <w:color w:val="000000"/>
                <w:szCs w:val="21"/>
              </w:rPr>
              <w:t>4.送达责任：准予许可的制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40393F" w:rsidRPr="001B1DE0" w:rsidRDefault="0040393F" w:rsidP="001B1DE0">
            <w:pPr>
              <w:rPr>
                <w:rFonts w:asciiTheme="minorEastAsia" w:hAnsiTheme="minorEastAsia" w:cs="宋体"/>
                <w:color w:val="000000"/>
                <w:szCs w:val="21"/>
              </w:rPr>
            </w:pPr>
            <w:r w:rsidRPr="001B1DE0">
              <w:rPr>
                <w:rFonts w:asciiTheme="minorEastAsia" w:hAnsiTheme="minorEastAsia" w:hint="eastAsia"/>
                <w:color w:val="000000"/>
                <w:szCs w:val="21"/>
              </w:rPr>
              <w:br w:type="page"/>
              <w:t>5.事后监管责任：建立实施监督检查的运行机制和管理制度，开展定期和不定期检查，依法采取相关处置措施。                                 6.其他：法律法规规章规定的应履行的责任。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1.《交通行政许可实施程序规定》（交通部令2004年第10号）第十条、第十三条、第十五条、第十八条</w:t>
            </w:r>
            <w:r w:rsidRPr="001B1DE0">
              <w:rPr>
                <w:rFonts w:asciiTheme="minorEastAsia" w:hAnsiTheme="minorEastAsia" w:hint="eastAsia"/>
                <w:color w:val="000000"/>
                <w:szCs w:val="21"/>
              </w:rPr>
              <w:br w:type="page"/>
              <w:t>2.《道路货物运输及站场管理规定》（交通运输部令2012年第8号）第五十五条</w:t>
            </w:r>
          </w:p>
        </w:tc>
        <w:tc>
          <w:tcPr>
            <w:tcW w:w="706"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40393F" w:rsidTr="0040393F">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40393F" w:rsidRPr="001B1DE0" w:rsidRDefault="0040393F" w:rsidP="0040393F">
            <w:pPr>
              <w:jc w:val="right"/>
              <w:rPr>
                <w:rFonts w:asciiTheme="minorEastAsia" w:hAnsiTheme="minorEastAsia" w:cs="宋体"/>
                <w:color w:val="000000"/>
                <w:szCs w:val="21"/>
              </w:rPr>
            </w:pPr>
            <w:r>
              <w:rPr>
                <w:rFonts w:asciiTheme="minorEastAsia" w:hAnsiTheme="minorEastAsia" w:hint="eastAsia"/>
                <w:color w:val="000000"/>
                <w:szCs w:val="21"/>
              </w:rPr>
              <w:lastRenderedPageBreak/>
              <w:t>2.4</w:t>
            </w:r>
          </w:p>
        </w:tc>
        <w:tc>
          <w:tcPr>
            <w:tcW w:w="723" w:type="dxa"/>
            <w:tcBorders>
              <w:top w:val="single" w:sz="4" w:space="0" w:color="auto"/>
              <w:left w:val="nil"/>
              <w:bottom w:val="single" w:sz="4" w:space="0" w:color="auto"/>
              <w:right w:val="single" w:sz="4" w:space="0" w:color="auto"/>
            </w:tcBorders>
            <w:vAlign w:val="center"/>
          </w:tcPr>
          <w:p w:rsidR="0040393F" w:rsidRDefault="0040393F"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40393F" w:rsidRPr="001B1DE0" w:rsidRDefault="0040393F"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　</w:t>
            </w:r>
            <w:r>
              <w:rPr>
                <w:rFonts w:asciiTheme="minorEastAsia" w:hAnsiTheme="minorEastAsia" w:hint="eastAsia"/>
                <w:color w:val="000000"/>
                <w:szCs w:val="21"/>
              </w:rPr>
              <w:t>1400-A-00204-140222</w:t>
            </w:r>
          </w:p>
        </w:tc>
        <w:tc>
          <w:tcPr>
            <w:tcW w:w="992" w:type="dxa"/>
            <w:tcBorders>
              <w:top w:val="single" w:sz="4" w:space="0" w:color="auto"/>
              <w:left w:val="nil"/>
              <w:bottom w:val="single" w:sz="4" w:space="0" w:color="auto"/>
              <w:right w:val="single" w:sz="4" w:space="0" w:color="auto"/>
            </w:tcBorders>
            <w:vAlign w:val="center"/>
          </w:tcPr>
          <w:p w:rsidR="0040393F" w:rsidRPr="001B1DE0" w:rsidRDefault="0040393F" w:rsidP="00C0103A">
            <w:pPr>
              <w:rPr>
                <w:rFonts w:asciiTheme="minorEastAsia" w:hAnsiTheme="minorEastAsia" w:cs="宋体"/>
                <w:color w:val="000000"/>
                <w:szCs w:val="21"/>
              </w:rPr>
            </w:pPr>
            <w:r w:rsidRPr="001B1DE0">
              <w:rPr>
                <w:rFonts w:asciiTheme="minorEastAsia" w:hAnsiTheme="minorEastAsia" w:hint="eastAsia"/>
                <w:color w:val="000000"/>
                <w:szCs w:val="21"/>
              </w:rPr>
              <w:t>机动车维修、驾驶员培训、道路货物运输站（场）、道路货物运输经营许可</w:t>
            </w:r>
          </w:p>
        </w:tc>
        <w:tc>
          <w:tcPr>
            <w:tcW w:w="850"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县级行政区域内道路货物运输站（场）经营许可</w:t>
            </w:r>
          </w:p>
        </w:tc>
        <w:tc>
          <w:tcPr>
            <w:tcW w:w="2552" w:type="dxa"/>
            <w:tcBorders>
              <w:top w:val="single" w:sz="4" w:space="0" w:color="auto"/>
              <w:left w:val="nil"/>
              <w:bottom w:val="single" w:sz="4" w:space="0" w:color="auto"/>
              <w:right w:val="single" w:sz="4" w:space="0" w:color="auto"/>
            </w:tcBorders>
            <w:vAlign w:val="center"/>
          </w:tcPr>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【行政法规】</w:t>
            </w:r>
          </w:p>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《中华人民共和国道路运输条例》（国务院令第406号）第三十七条 、第四十条</w:t>
            </w:r>
          </w:p>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【规范性文件】</w:t>
            </w:r>
          </w:p>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t xml:space="preserve">《道路运输管理规范》（交运便字[2014]181号 ）第五章第一节   </w:t>
            </w:r>
          </w:p>
        </w:tc>
        <w:tc>
          <w:tcPr>
            <w:tcW w:w="5245" w:type="dxa"/>
            <w:tcBorders>
              <w:top w:val="single" w:sz="4" w:space="0" w:color="auto"/>
              <w:left w:val="nil"/>
              <w:bottom w:val="single" w:sz="4" w:space="0" w:color="auto"/>
              <w:right w:val="single" w:sz="4" w:space="0" w:color="auto"/>
            </w:tcBorders>
            <w:vAlign w:val="center"/>
          </w:tcPr>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 xml:space="preserve">1.受理责任：公示应当提交的材料，一次性告知补正材料，依法受理或不予受理（不予受理应当告知理由）。                    </w:t>
            </w:r>
            <w:r w:rsidRPr="001B1DE0">
              <w:rPr>
                <w:rFonts w:asciiTheme="minorEastAsia" w:hAnsiTheme="minorEastAsia" w:hint="eastAsia"/>
                <w:color w:val="000000"/>
                <w:szCs w:val="21"/>
              </w:rPr>
              <w:br w:type="page"/>
              <w:t>2.审查责任：对书面申请材料进行审查，提出是否同意的审核意见，组织现场考察。</w:t>
            </w:r>
          </w:p>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40393F" w:rsidP="0040393F">
            <w:pPr>
              <w:rPr>
                <w:rFonts w:asciiTheme="minorEastAsia" w:hAnsiTheme="minorEastAsia"/>
                <w:color w:val="000000"/>
                <w:szCs w:val="21"/>
              </w:rPr>
            </w:pPr>
            <w:r w:rsidRPr="001B1DE0">
              <w:rPr>
                <w:rFonts w:asciiTheme="minorEastAsia" w:hAnsiTheme="minorEastAsia" w:hint="eastAsia"/>
                <w:color w:val="000000"/>
                <w:szCs w:val="21"/>
              </w:rPr>
              <w:t>4.送达责任：准予许可的制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40393F" w:rsidRPr="001B1DE0" w:rsidRDefault="0040393F" w:rsidP="0040393F">
            <w:pPr>
              <w:rPr>
                <w:rFonts w:asciiTheme="minorEastAsia" w:hAnsiTheme="minorEastAsia" w:cs="宋体"/>
                <w:color w:val="000000"/>
                <w:szCs w:val="21"/>
              </w:rPr>
            </w:pPr>
            <w:r w:rsidRPr="001B1DE0">
              <w:rPr>
                <w:rFonts w:asciiTheme="minorEastAsia" w:hAnsiTheme="minorEastAsia" w:hint="eastAsia"/>
                <w:color w:val="000000"/>
                <w:szCs w:val="21"/>
              </w:rPr>
              <w:br w:type="page"/>
              <w:t>5.事后监管责任：建立实施监督检查的运行机制和管理制度，开展定期和不定期检查，依法采取相关处置措施。                                  6.其他：法律法规规章规定的应履行的责任。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r w:rsidRPr="001B1DE0">
              <w:rPr>
                <w:rFonts w:asciiTheme="minorEastAsia" w:hAnsiTheme="minorEastAsia" w:hint="eastAsia"/>
                <w:color w:val="000000"/>
                <w:szCs w:val="21"/>
              </w:rPr>
              <w:br w:type="page"/>
            </w:r>
          </w:p>
          <w:p w:rsidR="0040393F" w:rsidRPr="001B1DE0" w:rsidRDefault="0040393F">
            <w:pPr>
              <w:rPr>
                <w:rFonts w:asciiTheme="minorEastAsia" w:hAnsiTheme="minorEastAsia" w:cs="宋体"/>
                <w:color w:val="000000"/>
                <w:szCs w:val="21"/>
              </w:rPr>
            </w:pPr>
            <w:r w:rsidRPr="001B1DE0">
              <w:rPr>
                <w:rFonts w:asciiTheme="minorEastAsia" w:hAnsiTheme="minorEastAsia" w:hint="eastAsia"/>
                <w:color w:val="000000"/>
                <w:szCs w:val="21"/>
              </w:rPr>
              <w:t>《道路货物运输及站场管理规定》（交通运输部令2012年第8号）第五十五条</w:t>
            </w:r>
          </w:p>
        </w:tc>
        <w:tc>
          <w:tcPr>
            <w:tcW w:w="706" w:type="dxa"/>
            <w:tcBorders>
              <w:top w:val="single" w:sz="4" w:space="0" w:color="auto"/>
              <w:left w:val="nil"/>
              <w:bottom w:val="single" w:sz="4" w:space="0" w:color="auto"/>
              <w:right w:val="single" w:sz="4" w:space="0" w:color="auto"/>
            </w:tcBorders>
            <w:vAlign w:val="center"/>
          </w:tcPr>
          <w:p w:rsidR="0040393F" w:rsidRPr="001B1DE0" w:rsidRDefault="0040393F">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1B1DE0" w:rsidTr="0040393F">
        <w:trPr>
          <w:trHeight w:val="4255"/>
        </w:trPr>
        <w:tc>
          <w:tcPr>
            <w:tcW w:w="411" w:type="dxa"/>
            <w:tcBorders>
              <w:top w:val="single" w:sz="4" w:space="0" w:color="auto"/>
              <w:left w:val="single" w:sz="4" w:space="0" w:color="auto"/>
              <w:bottom w:val="single" w:sz="4" w:space="0" w:color="auto"/>
              <w:right w:val="single" w:sz="4" w:space="0" w:color="auto"/>
            </w:tcBorders>
            <w:vAlign w:val="center"/>
          </w:tcPr>
          <w:p w:rsidR="001B1DE0" w:rsidRPr="001B1DE0" w:rsidRDefault="0040393F">
            <w:pPr>
              <w:jc w:val="right"/>
              <w:rPr>
                <w:rFonts w:asciiTheme="minorEastAsia" w:hAnsiTheme="minorEastAsia" w:cs="宋体"/>
                <w:color w:val="000000"/>
                <w:szCs w:val="21"/>
              </w:rPr>
            </w:pPr>
            <w:r>
              <w:rPr>
                <w:rFonts w:asciiTheme="minorEastAsia" w:hAnsiTheme="minorEastAsia" w:hint="eastAsia"/>
                <w:color w:val="000000"/>
                <w:szCs w:val="21"/>
              </w:rPr>
              <w:t>3.1</w:t>
            </w:r>
          </w:p>
        </w:tc>
        <w:tc>
          <w:tcPr>
            <w:tcW w:w="723" w:type="dxa"/>
            <w:tcBorders>
              <w:top w:val="single" w:sz="4" w:space="0" w:color="auto"/>
              <w:left w:val="nil"/>
              <w:bottom w:val="single" w:sz="4" w:space="0" w:color="auto"/>
              <w:right w:val="single" w:sz="4" w:space="0" w:color="auto"/>
            </w:tcBorders>
            <w:vAlign w:val="center"/>
          </w:tcPr>
          <w:p w:rsidR="0040393F" w:rsidRDefault="001B1DE0">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1B1DE0" w:rsidRPr="001B1DE0" w:rsidRDefault="001B1DE0">
            <w:pPr>
              <w:rPr>
                <w:rFonts w:asciiTheme="minorEastAsia" w:hAnsiTheme="minorEastAsia" w:cs="宋体"/>
                <w:color w:val="000000"/>
                <w:szCs w:val="21"/>
              </w:rPr>
            </w:pPr>
            <w:r w:rsidRPr="001B1DE0">
              <w:rPr>
                <w:rFonts w:asciiTheme="minorEastAsia" w:hAnsiTheme="minorEastAsia" w:hint="eastAsia"/>
                <w:color w:val="000000"/>
                <w:szCs w:val="21"/>
              </w:rPr>
              <w:t xml:space="preserve">　</w:t>
            </w:r>
            <w:r w:rsidR="0040393F">
              <w:rPr>
                <w:rFonts w:asciiTheme="minorEastAsia" w:hAnsiTheme="minorEastAsia" w:hint="eastAsia"/>
                <w:color w:val="000000"/>
                <w:szCs w:val="21"/>
              </w:rPr>
              <w:t>1400-A-00301-140222</w:t>
            </w:r>
          </w:p>
        </w:tc>
        <w:tc>
          <w:tcPr>
            <w:tcW w:w="992"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县域范围内道路旅客运输、客运站（场）经营许可</w:t>
            </w:r>
          </w:p>
        </w:tc>
        <w:tc>
          <w:tcPr>
            <w:tcW w:w="850"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县内道路旅客运输经营许可</w:t>
            </w:r>
          </w:p>
        </w:tc>
        <w:tc>
          <w:tcPr>
            <w:tcW w:w="2552" w:type="dxa"/>
            <w:tcBorders>
              <w:top w:val="single" w:sz="4" w:space="0" w:color="auto"/>
              <w:left w:val="nil"/>
              <w:bottom w:val="single" w:sz="4" w:space="0" w:color="auto"/>
              <w:right w:val="single" w:sz="4" w:space="0" w:color="auto"/>
            </w:tcBorders>
            <w:vAlign w:val="center"/>
          </w:tcPr>
          <w:p w:rsidR="0040393F" w:rsidRDefault="001B1DE0">
            <w:pPr>
              <w:rPr>
                <w:rFonts w:asciiTheme="minorEastAsia" w:hAnsiTheme="minorEastAsia"/>
                <w:color w:val="000000"/>
                <w:szCs w:val="21"/>
              </w:rPr>
            </w:pPr>
            <w:r w:rsidRPr="001B1DE0">
              <w:rPr>
                <w:rFonts w:asciiTheme="minorEastAsia" w:hAnsiTheme="minorEastAsia" w:hint="eastAsia"/>
                <w:color w:val="000000"/>
                <w:szCs w:val="21"/>
              </w:rPr>
              <w:t>【行政法规】</w:t>
            </w:r>
          </w:p>
          <w:p w:rsidR="001B1DE0" w:rsidRPr="001B1DE0" w:rsidRDefault="001B1DE0">
            <w:pPr>
              <w:rPr>
                <w:rFonts w:asciiTheme="minorEastAsia" w:hAnsiTheme="minorEastAsia" w:cs="宋体"/>
                <w:color w:val="000000"/>
                <w:szCs w:val="21"/>
              </w:rPr>
            </w:pPr>
            <w:r w:rsidRPr="001B1DE0">
              <w:rPr>
                <w:rFonts w:asciiTheme="minorEastAsia" w:hAnsiTheme="minorEastAsia" w:hint="eastAsia"/>
                <w:color w:val="000000"/>
                <w:szCs w:val="21"/>
              </w:rPr>
              <w:t xml:space="preserve">《中华人民共和国道路运输条例》（2012年国务院令第628号修订） 第十条　</w:t>
            </w:r>
            <w:r w:rsidRPr="001B1DE0">
              <w:rPr>
                <w:rFonts w:asciiTheme="minorEastAsia" w:hAnsiTheme="minorEastAsia" w:hint="eastAsia"/>
                <w:color w:val="000000"/>
                <w:szCs w:val="21"/>
              </w:rPr>
              <w:br w:type="page"/>
              <w:t xml:space="preserve">   </w:t>
            </w:r>
            <w:r w:rsidRPr="001B1DE0">
              <w:rPr>
                <w:rFonts w:asciiTheme="minorEastAsia" w:hAnsiTheme="minorEastAsia" w:hint="eastAsia"/>
                <w:color w:val="000000"/>
                <w:szCs w:val="21"/>
              </w:rPr>
              <w:br w:type="page"/>
              <w:t xml:space="preserve">　　</w:t>
            </w:r>
          </w:p>
        </w:tc>
        <w:tc>
          <w:tcPr>
            <w:tcW w:w="5245" w:type="dxa"/>
            <w:tcBorders>
              <w:top w:val="single" w:sz="4" w:space="0" w:color="auto"/>
              <w:left w:val="nil"/>
              <w:bottom w:val="single" w:sz="4" w:space="0" w:color="auto"/>
              <w:right w:val="single" w:sz="4" w:space="0" w:color="auto"/>
            </w:tcBorders>
            <w:vAlign w:val="center"/>
          </w:tcPr>
          <w:p w:rsidR="0040393F" w:rsidRDefault="001B1DE0" w:rsidP="0040393F">
            <w:pPr>
              <w:rPr>
                <w:rFonts w:asciiTheme="minorEastAsia" w:hAnsiTheme="minorEastAsia"/>
                <w:color w:val="000000"/>
                <w:szCs w:val="21"/>
              </w:rPr>
            </w:pPr>
            <w:r w:rsidRPr="001B1DE0">
              <w:rPr>
                <w:rFonts w:asciiTheme="minorEastAsia" w:hAnsiTheme="minorEastAsia" w:hint="eastAsia"/>
                <w:color w:val="000000"/>
                <w:szCs w:val="21"/>
              </w:rPr>
              <w:t xml:space="preserve">1.受理责任：公示应当提交的材料，一次性告知补正材料，依法受理或不予受理（不予受理应当告知理由）。                   </w:t>
            </w:r>
            <w:r w:rsidRPr="001B1DE0">
              <w:rPr>
                <w:rFonts w:asciiTheme="minorEastAsia" w:hAnsiTheme="minorEastAsia" w:hint="eastAsia"/>
                <w:color w:val="000000"/>
                <w:szCs w:val="21"/>
              </w:rPr>
              <w:br w:type="page"/>
              <w:t>2.审查责任：对书面申请材料进行审查，提出是否同意的审核意见，组织现场考察，告知申请人，利害相对人享有听证权利；向社会公告。</w:t>
            </w:r>
          </w:p>
          <w:p w:rsidR="0040393F" w:rsidRDefault="001B1DE0" w:rsidP="0040393F">
            <w:pPr>
              <w:rPr>
                <w:rFonts w:asciiTheme="minorEastAsia" w:hAnsiTheme="minorEastAsia"/>
                <w:color w:val="000000"/>
                <w:szCs w:val="21"/>
              </w:rPr>
            </w:pPr>
            <w:r w:rsidRPr="001B1DE0">
              <w:rPr>
                <w:rFonts w:asciiTheme="minorEastAsia" w:hAnsiTheme="minorEastAsia" w:hint="eastAsia"/>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1B1DE0" w:rsidP="0040393F">
            <w:pPr>
              <w:rPr>
                <w:rFonts w:asciiTheme="minorEastAsia" w:hAnsiTheme="minorEastAsia"/>
                <w:color w:val="000000"/>
                <w:szCs w:val="21"/>
              </w:rPr>
            </w:pPr>
            <w:r w:rsidRPr="001B1DE0">
              <w:rPr>
                <w:rFonts w:asciiTheme="minorEastAsia" w:hAnsiTheme="minorEastAsia" w:hint="eastAsia"/>
                <w:color w:val="000000"/>
                <w:szCs w:val="21"/>
              </w:rPr>
              <w:t>4.送达责任：准予许可的制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1B1DE0" w:rsidRPr="001B1DE0" w:rsidRDefault="001B1DE0" w:rsidP="0040393F">
            <w:pPr>
              <w:rPr>
                <w:rFonts w:asciiTheme="minorEastAsia" w:hAnsiTheme="minorEastAsia" w:cs="宋体"/>
                <w:color w:val="000000"/>
                <w:szCs w:val="21"/>
              </w:rPr>
            </w:pPr>
            <w:r w:rsidRPr="001B1DE0">
              <w:rPr>
                <w:rFonts w:asciiTheme="minorEastAsia" w:hAnsiTheme="minorEastAsia" w:hint="eastAsia"/>
                <w:color w:val="000000"/>
                <w:szCs w:val="21"/>
              </w:rPr>
              <w:br w:type="page"/>
              <w:t>5.事后监管责任：建立实施监督检查的运行机制和管理制度，开展定期和不定期检查，依法采取相关处置措施。                               6.其他：法律法规规章规定的应履行的责任。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1B1DE0">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r w:rsidRPr="001B1DE0">
              <w:rPr>
                <w:rFonts w:asciiTheme="minorEastAsia" w:hAnsiTheme="minorEastAsia" w:hint="eastAsia"/>
                <w:color w:val="000000"/>
                <w:szCs w:val="21"/>
              </w:rPr>
              <w:br w:type="page"/>
            </w:r>
          </w:p>
          <w:p w:rsidR="001B1DE0" w:rsidRPr="001B1DE0" w:rsidRDefault="001B1DE0">
            <w:pPr>
              <w:rPr>
                <w:rFonts w:asciiTheme="minorEastAsia" w:hAnsiTheme="minorEastAsia" w:cs="宋体"/>
                <w:color w:val="000000"/>
                <w:szCs w:val="21"/>
              </w:rPr>
            </w:pPr>
            <w:r w:rsidRPr="001B1DE0">
              <w:rPr>
                <w:rFonts w:asciiTheme="minorEastAsia" w:hAnsiTheme="minorEastAsia" w:hint="eastAsia"/>
                <w:color w:val="000000"/>
                <w:szCs w:val="21"/>
              </w:rPr>
              <w:t>《道路旅客运输及站场管理规定》（交通运输部令2012年第8号）第七十六条、第七十七条</w:t>
            </w:r>
          </w:p>
        </w:tc>
        <w:tc>
          <w:tcPr>
            <w:tcW w:w="706"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0F1F20" w:rsidTr="0040393F">
        <w:trPr>
          <w:trHeight w:val="3688"/>
        </w:trPr>
        <w:tc>
          <w:tcPr>
            <w:tcW w:w="411" w:type="dxa"/>
            <w:tcBorders>
              <w:top w:val="single" w:sz="4" w:space="0" w:color="auto"/>
              <w:left w:val="single" w:sz="4" w:space="0" w:color="auto"/>
              <w:bottom w:val="single" w:sz="4" w:space="0" w:color="auto"/>
              <w:right w:val="single" w:sz="4" w:space="0" w:color="auto"/>
            </w:tcBorders>
            <w:vAlign w:val="center"/>
          </w:tcPr>
          <w:p w:rsidR="000F1F20" w:rsidRPr="001B1DE0" w:rsidRDefault="000F1F20" w:rsidP="000F1F20">
            <w:pPr>
              <w:jc w:val="right"/>
              <w:rPr>
                <w:rFonts w:asciiTheme="minorEastAsia" w:hAnsiTheme="minorEastAsia" w:cs="宋体"/>
                <w:color w:val="000000"/>
                <w:szCs w:val="21"/>
              </w:rPr>
            </w:pPr>
            <w:r>
              <w:rPr>
                <w:rFonts w:asciiTheme="minorEastAsia" w:hAnsiTheme="minorEastAsia" w:hint="eastAsia"/>
                <w:color w:val="000000"/>
                <w:szCs w:val="21"/>
              </w:rPr>
              <w:lastRenderedPageBreak/>
              <w:t>3.2</w:t>
            </w:r>
          </w:p>
        </w:tc>
        <w:tc>
          <w:tcPr>
            <w:tcW w:w="723" w:type="dxa"/>
            <w:tcBorders>
              <w:top w:val="single" w:sz="4" w:space="0" w:color="auto"/>
              <w:left w:val="nil"/>
              <w:bottom w:val="single" w:sz="4" w:space="0" w:color="auto"/>
              <w:right w:val="single" w:sz="4" w:space="0" w:color="auto"/>
            </w:tcBorders>
            <w:vAlign w:val="center"/>
          </w:tcPr>
          <w:p w:rsidR="000F1F20" w:rsidRDefault="000F1F20" w:rsidP="00C0103A">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0F1F20" w:rsidRPr="001B1DE0" w:rsidRDefault="000F1F20"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0F1F20" w:rsidRPr="001B1DE0" w:rsidRDefault="000F1F20" w:rsidP="000F1F20">
            <w:pPr>
              <w:rPr>
                <w:rFonts w:asciiTheme="minorEastAsia" w:hAnsiTheme="minorEastAsia" w:cs="宋体"/>
                <w:color w:val="000000"/>
                <w:szCs w:val="21"/>
              </w:rPr>
            </w:pPr>
            <w:r w:rsidRPr="001B1DE0">
              <w:rPr>
                <w:rFonts w:asciiTheme="minorEastAsia" w:hAnsiTheme="minorEastAsia" w:hint="eastAsia"/>
                <w:color w:val="000000"/>
                <w:szCs w:val="21"/>
              </w:rPr>
              <w:t xml:space="preserve">　</w:t>
            </w:r>
            <w:r>
              <w:rPr>
                <w:rFonts w:asciiTheme="minorEastAsia" w:hAnsiTheme="minorEastAsia" w:hint="eastAsia"/>
                <w:color w:val="000000"/>
                <w:szCs w:val="21"/>
              </w:rPr>
              <w:t>1400-A-00302-140222</w:t>
            </w:r>
          </w:p>
        </w:tc>
        <w:tc>
          <w:tcPr>
            <w:tcW w:w="992" w:type="dxa"/>
            <w:tcBorders>
              <w:top w:val="single" w:sz="4" w:space="0" w:color="auto"/>
              <w:left w:val="nil"/>
              <w:bottom w:val="single" w:sz="4" w:space="0" w:color="auto"/>
              <w:right w:val="single" w:sz="4" w:space="0" w:color="auto"/>
            </w:tcBorders>
            <w:vAlign w:val="center"/>
          </w:tcPr>
          <w:p w:rsidR="000F1F20" w:rsidRPr="001B1DE0" w:rsidRDefault="000F1F20" w:rsidP="00C0103A">
            <w:pPr>
              <w:jc w:val="center"/>
              <w:rPr>
                <w:rFonts w:asciiTheme="minorEastAsia" w:hAnsiTheme="minorEastAsia" w:cs="宋体"/>
                <w:color w:val="000000"/>
                <w:szCs w:val="21"/>
              </w:rPr>
            </w:pPr>
            <w:r w:rsidRPr="001B1DE0">
              <w:rPr>
                <w:rFonts w:asciiTheme="minorEastAsia" w:hAnsiTheme="minorEastAsia" w:hint="eastAsia"/>
                <w:color w:val="000000"/>
                <w:szCs w:val="21"/>
              </w:rPr>
              <w:t>县域范围内道路旅客运输、客运站（场）经营许可</w:t>
            </w:r>
          </w:p>
        </w:tc>
        <w:tc>
          <w:tcPr>
            <w:tcW w:w="850" w:type="dxa"/>
            <w:tcBorders>
              <w:top w:val="single" w:sz="4" w:space="0" w:color="auto"/>
              <w:left w:val="nil"/>
              <w:bottom w:val="single" w:sz="4" w:space="0" w:color="auto"/>
              <w:right w:val="single" w:sz="4" w:space="0" w:color="auto"/>
            </w:tcBorders>
            <w:vAlign w:val="center"/>
          </w:tcPr>
          <w:p w:rsidR="000F1F20" w:rsidRPr="001B1DE0" w:rsidRDefault="000F1F20">
            <w:pPr>
              <w:jc w:val="center"/>
              <w:rPr>
                <w:rFonts w:asciiTheme="minorEastAsia" w:hAnsiTheme="minorEastAsia" w:cs="宋体"/>
                <w:color w:val="000000"/>
                <w:szCs w:val="21"/>
              </w:rPr>
            </w:pPr>
            <w:r w:rsidRPr="001B1DE0">
              <w:rPr>
                <w:rFonts w:asciiTheme="minorEastAsia" w:hAnsiTheme="minorEastAsia" w:hint="eastAsia"/>
                <w:color w:val="000000"/>
                <w:szCs w:val="21"/>
              </w:rPr>
              <w:t>县域范围内道路旅客运输、客运站（场）经营许可</w:t>
            </w:r>
          </w:p>
        </w:tc>
        <w:tc>
          <w:tcPr>
            <w:tcW w:w="2552" w:type="dxa"/>
            <w:tcBorders>
              <w:top w:val="single" w:sz="4" w:space="0" w:color="auto"/>
              <w:left w:val="nil"/>
              <w:bottom w:val="single" w:sz="4" w:space="0" w:color="auto"/>
              <w:right w:val="single" w:sz="4" w:space="0" w:color="auto"/>
            </w:tcBorders>
            <w:vAlign w:val="center"/>
          </w:tcPr>
          <w:p w:rsidR="000F1F20" w:rsidRPr="001B1DE0" w:rsidRDefault="000F1F20">
            <w:pPr>
              <w:rPr>
                <w:rFonts w:asciiTheme="minorEastAsia" w:hAnsiTheme="minorEastAsia" w:cs="宋体"/>
                <w:color w:val="000000"/>
                <w:szCs w:val="21"/>
              </w:rPr>
            </w:pPr>
            <w:r w:rsidRPr="001B1DE0">
              <w:rPr>
                <w:rFonts w:asciiTheme="minorEastAsia" w:hAnsiTheme="minorEastAsia" w:hint="eastAsia"/>
                <w:color w:val="000000"/>
                <w:szCs w:val="21"/>
              </w:rPr>
              <w:t>【行政法规】《中华人民共和国道路运输条例》（国务院2004年406号）</w:t>
            </w:r>
            <w:r w:rsidRPr="001B1DE0">
              <w:rPr>
                <w:rFonts w:asciiTheme="minorEastAsia" w:hAnsiTheme="minorEastAsia" w:hint="eastAsia"/>
                <w:color w:val="000000"/>
                <w:szCs w:val="21"/>
              </w:rPr>
              <w:br w:type="page"/>
              <w:t xml:space="preserve">    第三十七条  、第四十条 、【规范性文件】《道路运输管理规范》交运便字[2014]181号                                          </w:t>
            </w:r>
            <w:r w:rsidRPr="001B1DE0">
              <w:rPr>
                <w:rFonts w:asciiTheme="minorEastAsia" w:hAnsiTheme="minorEastAsia" w:hint="eastAsia"/>
                <w:color w:val="000000"/>
                <w:szCs w:val="21"/>
              </w:rPr>
              <w:br w:type="page"/>
              <w:t xml:space="preserve">    第七章第二节  </w:t>
            </w:r>
          </w:p>
        </w:tc>
        <w:tc>
          <w:tcPr>
            <w:tcW w:w="5245" w:type="dxa"/>
            <w:tcBorders>
              <w:top w:val="single" w:sz="4" w:space="0" w:color="auto"/>
              <w:left w:val="nil"/>
              <w:bottom w:val="single" w:sz="4" w:space="0" w:color="auto"/>
              <w:right w:val="single" w:sz="4" w:space="0" w:color="auto"/>
            </w:tcBorders>
            <w:vAlign w:val="center"/>
          </w:tcPr>
          <w:p w:rsidR="000F1F20" w:rsidRDefault="000F1F20" w:rsidP="0040393F">
            <w:pPr>
              <w:rPr>
                <w:rFonts w:asciiTheme="minorEastAsia" w:hAnsiTheme="minorEastAsia"/>
                <w:color w:val="000000"/>
                <w:szCs w:val="21"/>
              </w:rPr>
            </w:pPr>
            <w:r w:rsidRPr="001B1DE0">
              <w:rPr>
                <w:rFonts w:asciiTheme="minorEastAsia" w:hAnsiTheme="minorEastAsia" w:hint="eastAsia"/>
                <w:color w:val="000000"/>
                <w:szCs w:val="21"/>
              </w:rPr>
              <w:t xml:space="preserve">1.受理责任：公示应当提交的材料，一次性告知补正材料，依法受理或不予受理（不予受理应当告知理由）。                   </w:t>
            </w:r>
            <w:r w:rsidRPr="001B1DE0">
              <w:rPr>
                <w:rFonts w:asciiTheme="minorEastAsia" w:hAnsiTheme="minorEastAsia" w:hint="eastAsia"/>
                <w:color w:val="000000"/>
                <w:szCs w:val="21"/>
              </w:rPr>
              <w:br w:type="page"/>
              <w:t>2.审查责任：对书面申请材料进行审查，提出是否同意的审核意见，组织现场考察。</w:t>
            </w:r>
          </w:p>
          <w:p w:rsidR="000F1F20" w:rsidRDefault="000F1F20" w:rsidP="0040393F">
            <w:pPr>
              <w:rPr>
                <w:rFonts w:asciiTheme="minorEastAsia" w:hAnsiTheme="minorEastAsia"/>
                <w:color w:val="000000"/>
                <w:szCs w:val="21"/>
              </w:rPr>
            </w:pPr>
            <w:r w:rsidRPr="001B1DE0">
              <w:rPr>
                <w:rFonts w:asciiTheme="minorEastAsia" w:hAnsiTheme="minorEastAsia" w:hint="eastAsia"/>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0F1F20" w:rsidRDefault="000F1F20" w:rsidP="0040393F">
            <w:pPr>
              <w:rPr>
                <w:rFonts w:asciiTheme="minorEastAsia" w:hAnsiTheme="minorEastAsia"/>
                <w:color w:val="000000"/>
                <w:szCs w:val="21"/>
              </w:rPr>
            </w:pPr>
            <w:r w:rsidRPr="001B1DE0">
              <w:rPr>
                <w:rFonts w:asciiTheme="minorEastAsia" w:hAnsiTheme="minorEastAsia" w:hint="eastAsia"/>
                <w:color w:val="000000"/>
                <w:szCs w:val="21"/>
              </w:rPr>
              <w:t>4.送达责任：准予许可的制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0F1F20" w:rsidRPr="001B1DE0" w:rsidRDefault="000F1F20" w:rsidP="0040393F">
            <w:pPr>
              <w:rPr>
                <w:rFonts w:asciiTheme="minorEastAsia" w:hAnsiTheme="minorEastAsia" w:cs="宋体"/>
                <w:color w:val="000000"/>
                <w:szCs w:val="21"/>
              </w:rPr>
            </w:pPr>
            <w:r w:rsidRPr="001B1DE0">
              <w:rPr>
                <w:rFonts w:asciiTheme="minorEastAsia" w:hAnsiTheme="minorEastAsia" w:hint="eastAsia"/>
                <w:color w:val="000000"/>
                <w:szCs w:val="21"/>
              </w:rPr>
              <w:t>5.事后监管责任：建立实施监督检查的运行机制和管理制度，开展定期和不定期检查，依法采取相关处置措施。                                 6.其他：法律法规规章规定的应履行的责任。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0F1F20" w:rsidRDefault="000F1F20" w:rsidP="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《交通行政许可实施程序规定》（交通部令2004年第10号）第十条、第十三条、第十五条、第十八条、第七十六条</w:t>
            </w:r>
            <w:r w:rsidRPr="001B1DE0">
              <w:rPr>
                <w:rFonts w:asciiTheme="minorEastAsia" w:hAnsiTheme="minorEastAsia" w:hint="eastAsia"/>
                <w:color w:val="000000"/>
                <w:szCs w:val="21"/>
              </w:rPr>
              <w:br w:type="page"/>
            </w:r>
          </w:p>
          <w:p w:rsidR="000F1F20" w:rsidRPr="001B1DE0" w:rsidRDefault="000F1F20" w:rsidP="0040393F">
            <w:pPr>
              <w:rPr>
                <w:rFonts w:asciiTheme="minorEastAsia" w:hAnsiTheme="minorEastAsia" w:cs="宋体"/>
                <w:color w:val="000000"/>
                <w:szCs w:val="21"/>
              </w:rPr>
            </w:pPr>
            <w:r w:rsidRPr="001B1DE0">
              <w:rPr>
                <w:rFonts w:asciiTheme="minorEastAsia" w:hAnsiTheme="minorEastAsia" w:hint="eastAsia"/>
                <w:color w:val="000000"/>
                <w:szCs w:val="21"/>
              </w:rPr>
              <w:t>《道路旅客运输及站场管理规定》（交通运输部令2012年第8号）第七十七条</w:t>
            </w:r>
          </w:p>
        </w:tc>
        <w:tc>
          <w:tcPr>
            <w:tcW w:w="706" w:type="dxa"/>
            <w:tcBorders>
              <w:top w:val="single" w:sz="4" w:space="0" w:color="auto"/>
              <w:left w:val="nil"/>
              <w:bottom w:val="single" w:sz="4" w:space="0" w:color="auto"/>
              <w:right w:val="single" w:sz="4" w:space="0" w:color="auto"/>
            </w:tcBorders>
            <w:vAlign w:val="center"/>
          </w:tcPr>
          <w:p w:rsidR="000F1F20" w:rsidRPr="001B1DE0" w:rsidRDefault="000F1F20">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r w:rsidR="001B1DE0" w:rsidTr="0040393F">
        <w:trPr>
          <w:trHeight w:val="4235"/>
        </w:trPr>
        <w:tc>
          <w:tcPr>
            <w:tcW w:w="411" w:type="dxa"/>
            <w:tcBorders>
              <w:top w:val="single" w:sz="4" w:space="0" w:color="auto"/>
              <w:left w:val="single" w:sz="4" w:space="0" w:color="auto"/>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4</w:t>
            </w:r>
          </w:p>
        </w:tc>
        <w:tc>
          <w:tcPr>
            <w:tcW w:w="723" w:type="dxa"/>
            <w:tcBorders>
              <w:top w:val="single" w:sz="4" w:space="0" w:color="auto"/>
              <w:left w:val="nil"/>
              <w:bottom w:val="single" w:sz="4" w:space="0" w:color="auto"/>
              <w:right w:val="single" w:sz="4" w:space="0" w:color="auto"/>
            </w:tcBorders>
            <w:vAlign w:val="center"/>
          </w:tcPr>
          <w:p w:rsidR="0040393F" w:rsidRDefault="001B1DE0">
            <w:pPr>
              <w:jc w:val="center"/>
              <w:rPr>
                <w:rFonts w:asciiTheme="minorEastAsia" w:hAnsiTheme="minorEastAsia"/>
                <w:color w:val="000000"/>
                <w:szCs w:val="21"/>
              </w:rPr>
            </w:pPr>
            <w:r w:rsidRPr="001B1DE0">
              <w:rPr>
                <w:rFonts w:asciiTheme="minorEastAsia" w:hAnsiTheme="minorEastAsia" w:hint="eastAsia"/>
                <w:color w:val="000000"/>
                <w:szCs w:val="21"/>
              </w:rPr>
              <w:t>行政</w:t>
            </w:r>
          </w:p>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许可</w:t>
            </w:r>
          </w:p>
        </w:tc>
        <w:tc>
          <w:tcPr>
            <w:tcW w:w="568" w:type="dxa"/>
            <w:tcBorders>
              <w:top w:val="single" w:sz="4" w:space="0" w:color="auto"/>
              <w:left w:val="nil"/>
              <w:bottom w:val="single" w:sz="4" w:space="0" w:color="auto"/>
              <w:right w:val="single" w:sz="4" w:space="0" w:color="auto"/>
            </w:tcBorders>
            <w:vAlign w:val="center"/>
          </w:tcPr>
          <w:p w:rsidR="001B1DE0" w:rsidRPr="001B1DE0" w:rsidRDefault="000F1F20">
            <w:pPr>
              <w:jc w:val="center"/>
              <w:rPr>
                <w:rFonts w:asciiTheme="minorEastAsia" w:hAnsiTheme="minorEastAsia" w:cs="宋体"/>
                <w:color w:val="000000"/>
                <w:szCs w:val="21"/>
              </w:rPr>
            </w:pPr>
            <w:r>
              <w:rPr>
                <w:rFonts w:asciiTheme="minorEastAsia" w:hAnsiTheme="minorEastAsia" w:hint="eastAsia"/>
                <w:color w:val="000000"/>
                <w:szCs w:val="21"/>
              </w:rPr>
              <w:t>1400-A-00400-140222</w:t>
            </w:r>
            <w:r w:rsidR="001B1DE0" w:rsidRPr="001B1DE0">
              <w:rPr>
                <w:rFonts w:asciiTheme="minorEastAsia" w:hAnsiTheme="minorEastAsia" w:hint="eastAsia"/>
                <w:color w:val="000000"/>
                <w:szCs w:val="21"/>
              </w:rPr>
              <w:t xml:space="preserve">　</w:t>
            </w:r>
          </w:p>
        </w:tc>
        <w:tc>
          <w:tcPr>
            <w:tcW w:w="992"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超限运输车辆、铁轮车、履带车和其他可能损害公路路面的机具确需行使公路的许可</w:t>
            </w:r>
          </w:p>
        </w:tc>
        <w:tc>
          <w:tcPr>
            <w:tcW w:w="850"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c>
          <w:tcPr>
            <w:tcW w:w="2552" w:type="dxa"/>
            <w:tcBorders>
              <w:top w:val="single" w:sz="4" w:space="0" w:color="auto"/>
              <w:left w:val="nil"/>
              <w:bottom w:val="single" w:sz="4" w:space="0" w:color="auto"/>
              <w:right w:val="single" w:sz="4" w:space="0" w:color="auto"/>
            </w:tcBorders>
            <w:vAlign w:val="center"/>
          </w:tcPr>
          <w:p w:rsidR="001B1DE0" w:rsidRPr="001B1DE0" w:rsidRDefault="001B1DE0">
            <w:pPr>
              <w:rPr>
                <w:rFonts w:asciiTheme="minorEastAsia" w:hAnsiTheme="minorEastAsia" w:cs="宋体"/>
                <w:color w:val="000000"/>
                <w:szCs w:val="21"/>
              </w:rPr>
            </w:pPr>
            <w:r w:rsidRPr="001B1DE0">
              <w:rPr>
                <w:rFonts w:asciiTheme="minorEastAsia" w:hAnsiTheme="minorEastAsia" w:hint="eastAsia"/>
                <w:color w:val="000000"/>
                <w:szCs w:val="21"/>
              </w:rPr>
              <w:t>【法律】《中华人民共和国公路法》</w:t>
            </w:r>
            <w:r w:rsidRPr="001B1DE0">
              <w:rPr>
                <w:rFonts w:asciiTheme="minorEastAsia" w:hAnsiTheme="minorEastAsia" w:hint="eastAsia"/>
                <w:color w:val="000000"/>
                <w:szCs w:val="21"/>
              </w:rPr>
              <w:br w:type="page"/>
              <w:t xml:space="preserve">    第四十八条 、第五十条 </w:t>
            </w:r>
            <w:r w:rsidRPr="001B1DE0">
              <w:rPr>
                <w:rFonts w:asciiTheme="minorEastAsia" w:hAnsiTheme="minorEastAsia" w:hint="eastAsia"/>
                <w:color w:val="000000"/>
                <w:szCs w:val="21"/>
              </w:rPr>
              <w:br w:type="page"/>
              <w:t xml:space="preserve">【行政法规】《公路安全保护条例》（国务院令第593号） </w:t>
            </w:r>
            <w:r w:rsidRPr="001B1DE0">
              <w:rPr>
                <w:rFonts w:asciiTheme="minorEastAsia" w:hAnsiTheme="minorEastAsia" w:hint="eastAsia"/>
                <w:color w:val="000000"/>
                <w:szCs w:val="21"/>
              </w:rPr>
              <w:br w:type="page"/>
              <w:t xml:space="preserve">    第三十五条、第三十六条　</w:t>
            </w:r>
          </w:p>
        </w:tc>
        <w:tc>
          <w:tcPr>
            <w:tcW w:w="5245" w:type="dxa"/>
            <w:tcBorders>
              <w:top w:val="single" w:sz="4" w:space="0" w:color="auto"/>
              <w:left w:val="nil"/>
              <w:bottom w:val="single" w:sz="4" w:space="0" w:color="auto"/>
              <w:right w:val="single" w:sz="4" w:space="0" w:color="auto"/>
            </w:tcBorders>
            <w:vAlign w:val="center"/>
          </w:tcPr>
          <w:p w:rsidR="0040393F" w:rsidRDefault="001B1DE0" w:rsidP="0040393F">
            <w:pPr>
              <w:rPr>
                <w:rFonts w:asciiTheme="minorEastAsia" w:hAnsiTheme="minorEastAsia"/>
                <w:color w:val="000000"/>
                <w:szCs w:val="21"/>
              </w:rPr>
            </w:pPr>
            <w:r w:rsidRPr="001B1DE0">
              <w:rPr>
                <w:rFonts w:asciiTheme="minorEastAsia" w:hAnsiTheme="minorEastAsia" w:hint="eastAsia"/>
                <w:b/>
                <w:bCs/>
                <w:color w:val="000000"/>
                <w:szCs w:val="21"/>
              </w:rPr>
              <w:t>1.受理责任：</w:t>
            </w:r>
            <w:r w:rsidRPr="001B1DE0">
              <w:rPr>
                <w:rFonts w:asciiTheme="minorEastAsia" w:hAnsiTheme="minorEastAsia" w:hint="eastAsia"/>
                <w:color w:val="000000"/>
                <w:szCs w:val="21"/>
              </w:rPr>
              <w:t xml:space="preserve">公示应当提交的材料，一次性告知补正材料，依法受理或不予受理（不予受理应当告知理由）。                    </w:t>
            </w:r>
            <w:r w:rsidRPr="001B1DE0">
              <w:rPr>
                <w:rFonts w:asciiTheme="minorEastAsia" w:hAnsiTheme="minorEastAsia" w:hint="eastAsia"/>
                <w:color w:val="000000"/>
                <w:szCs w:val="21"/>
              </w:rPr>
              <w:br w:type="page"/>
            </w:r>
            <w:r w:rsidRPr="001B1DE0">
              <w:rPr>
                <w:rFonts w:asciiTheme="minorEastAsia" w:hAnsiTheme="minorEastAsia" w:hint="eastAsia"/>
                <w:b/>
                <w:bCs/>
                <w:color w:val="000000"/>
                <w:szCs w:val="21"/>
              </w:rPr>
              <w:t>2.审查责任：</w:t>
            </w:r>
            <w:r w:rsidRPr="001B1DE0">
              <w:rPr>
                <w:rFonts w:asciiTheme="minorEastAsia" w:hAnsiTheme="minorEastAsia" w:hint="eastAsia"/>
                <w:color w:val="000000"/>
                <w:szCs w:val="21"/>
              </w:rPr>
              <w:t>对书面申请材料进行审查，提出是否同意的审核意见，组织现场考察。</w:t>
            </w:r>
          </w:p>
          <w:p w:rsidR="0040393F" w:rsidRDefault="001B1DE0" w:rsidP="0040393F">
            <w:pPr>
              <w:rPr>
                <w:rFonts w:asciiTheme="minorEastAsia" w:hAnsiTheme="minorEastAsia"/>
                <w:color w:val="000000"/>
                <w:szCs w:val="21"/>
              </w:rPr>
            </w:pPr>
            <w:r w:rsidRPr="001B1DE0">
              <w:rPr>
                <w:rFonts w:asciiTheme="minorEastAsia" w:hAnsiTheme="minorEastAsia" w:hint="eastAsia"/>
                <w:b/>
                <w:bCs/>
                <w:color w:val="000000"/>
                <w:szCs w:val="21"/>
              </w:rPr>
              <w:t>3.决定责任：</w:t>
            </w:r>
            <w:proofErr w:type="gramStart"/>
            <w:r w:rsidRPr="001B1DE0">
              <w:rPr>
                <w:rFonts w:asciiTheme="minorEastAsia" w:hAnsiTheme="minorEastAsia" w:hint="eastAsia"/>
                <w:color w:val="000000"/>
                <w:szCs w:val="21"/>
              </w:rPr>
              <w:t>作出</w:t>
            </w:r>
            <w:proofErr w:type="gramEnd"/>
            <w:r w:rsidRPr="001B1DE0">
              <w:rPr>
                <w:rFonts w:asciiTheme="minorEastAsia" w:hAnsiTheme="minorEastAsia" w:hint="eastAsia"/>
                <w:color w:val="000000"/>
                <w:szCs w:val="21"/>
              </w:rPr>
              <w:t>行政许可或者不予许可的决定，法定告知（不予许可的书面告知理由）。</w:t>
            </w:r>
          </w:p>
          <w:p w:rsidR="0040393F" w:rsidRDefault="001B1DE0" w:rsidP="0040393F">
            <w:pPr>
              <w:rPr>
                <w:rFonts w:asciiTheme="minorEastAsia" w:hAnsiTheme="minorEastAsia"/>
                <w:color w:val="000000"/>
                <w:szCs w:val="21"/>
              </w:rPr>
            </w:pPr>
            <w:r w:rsidRPr="001B1DE0">
              <w:rPr>
                <w:rFonts w:asciiTheme="minorEastAsia" w:hAnsiTheme="minorEastAsia" w:hint="eastAsia"/>
                <w:b/>
                <w:bCs/>
                <w:color w:val="000000"/>
                <w:szCs w:val="21"/>
              </w:rPr>
              <w:t>4.送达责任：</w:t>
            </w:r>
            <w:r w:rsidRPr="001B1DE0">
              <w:rPr>
                <w:rFonts w:asciiTheme="minorEastAsia" w:hAnsiTheme="minorEastAsia" w:hint="eastAsia"/>
                <w:color w:val="000000"/>
                <w:szCs w:val="21"/>
              </w:rPr>
              <w:t>准予许可的制</w:t>
            </w:r>
            <w:proofErr w:type="gramStart"/>
            <w:r w:rsidRPr="001B1DE0">
              <w:rPr>
                <w:rFonts w:asciiTheme="minorEastAsia" w:hAnsiTheme="minorEastAsia" w:hint="eastAsia"/>
                <w:color w:val="000000"/>
                <w:szCs w:val="21"/>
              </w:rPr>
              <w:t>发送达</w:t>
            </w:r>
            <w:proofErr w:type="gramEnd"/>
            <w:r w:rsidRPr="001B1DE0">
              <w:rPr>
                <w:rFonts w:asciiTheme="minorEastAsia" w:hAnsiTheme="minorEastAsia" w:hint="eastAsia"/>
                <w:color w:val="000000"/>
                <w:szCs w:val="21"/>
              </w:rPr>
              <w:t>许可证，并按规定备案，信息公开。</w:t>
            </w:r>
          </w:p>
          <w:p w:rsidR="001B1DE0" w:rsidRPr="001B1DE0" w:rsidRDefault="001B1DE0" w:rsidP="0040393F">
            <w:pPr>
              <w:rPr>
                <w:rFonts w:asciiTheme="minorEastAsia" w:hAnsiTheme="minorEastAsia" w:cs="宋体"/>
                <w:b/>
                <w:bCs/>
                <w:color w:val="000000"/>
                <w:szCs w:val="21"/>
              </w:rPr>
            </w:pPr>
            <w:r w:rsidRPr="001B1DE0">
              <w:rPr>
                <w:rFonts w:asciiTheme="minorEastAsia" w:hAnsiTheme="minorEastAsia" w:hint="eastAsia"/>
                <w:color w:val="000000"/>
                <w:szCs w:val="21"/>
              </w:rPr>
              <w:br w:type="page"/>
            </w:r>
            <w:r w:rsidRPr="001B1DE0">
              <w:rPr>
                <w:rFonts w:asciiTheme="minorEastAsia" w:hAnsiTheme="minorEastAsia" w:hint="eastAsia"/>
                <w:b/>
                <w:bCs/>
                <w:color w:val="000000"/>
                <w:szCs w:val="21"/>
              </w:rPr>
              <w:t>5.事后监管责任：</w:t>
            </w:r>
            <w:r w:rsidRPr="001B1DE0">
              <w:rPr>
                <w:rFonts w:asciiTheme="minorEastAsia" w:hAnsiTheme="minorEastAsia" w:hint="eastAsia"/>
                <w:color w:val="000000"/>
                <w:szCs w:val="21"/>
              </w:rPr>
              <w:t xml:space="preserve">建立实施监督检查的运行机制和管理制度，开展定期和不定期检查，依法采取相关处置措施。                                  </w:t>
            </w:r>
            <w:r w:rsidRPr="001B1DE0">
              <w:rPr>
                <w:rFonts w:asciiTheme="minorEastAsia" w:hAnsiTheme="minorEastAsia" w:hint="eastAsia"/>
                <w:b/>
                <w:bCs/>
                <w:color w:val="000000"/>
                <w:szCs w:val="21"/>
              </w:rPr>
              <w:t>6.其他：</w:t>
            </w:r>
            <w:r w:rsidRPr="001B1DE0">
              <w:rPr>
                <w:rFonts w:asciiTheme="minorEastAsia" w:hAnsiTheme="minorEastAsia" w:hint="eastAsia"/>
                <w:color w:val="000000"/>
                <w:szCs w:val="21"/>
              </w:rPr>
              <w:t>法律法规规章规定的应履行的责任。</w:t>
            </w:r>
          </w:p>
        </w:tc>
        <w:tc>
          <w:tcPr>
            <w:tcW w:w="2126" w:type="dxa"/>
            <w:tcBorders>
              <w:top w:val="single" w:sz="4" w:space="0" w:color="auto"/>
              <w:left w:val="nil"/>
              <w:bottom w:val="single" w:sz="4" w:space="0" w:color="auto"/>
              <w:right w:val="single" w:sz="4" w:space="0" w:color="auto"/>
            </w:tcBorders>
            <w:vAlign w:val="center"/>
          </w:tcPr>
          <w:p w:rsidR="0040393F" w:rsidRDefault="001B1DE0" w:rsidP="0040393F">
            <w:pPr>
              <w:rPr>
                <w:rFonts w:asciiTheme="minorEastAsia" w:hAnsiTheme="minorEastAsia"/>
                <w:color w:val="000000"/>
                <w:szCs w:val="21"/>
              </w:rPr>
            </w:pPr>
            <w:r w:rsidRPr="001B1DE0">
              <w:rPr>
                <w:rFonts w:asciiTheme="minorEastAsia" w:hAnsiTheme="minorEastAsia" w:hint="eastAsia"/>
                <w:color w:val="000000"/>
                <w:szCs w:val="21"/>
              </w:rPr>
              <w:t>《交通行政许可实施程序规定》（交通部令2004年第10号）第十条、第十三条、第十五条、第十八条</w:t>
            </w:r>
            <w:r w:rsidRPr="001B1DE0">
              <w:rPr>
                <w:rFonts w:asciiTheme="minorEastAsia" w:hAnsiTheme="minorEastAsia" w:hint="eastAsia"/>
                <w:color w:val="000000"/>
                <w:szCs w:val="21"/>
              </w:rPr>
              <w:br w:type="page"/>
            </w:r>
          </w:p>
          <w:p w:rsidR="001B1DE0" w:rsidRPr="001B1DE0" w:rsidRDefault="001B1DE0" w:rsidP="0040393F">
            <w:pPr>
              <w:rPr>
                <w:rFonts w:asciiTheme="minorEastAsia" w:hAnsiTheme="minorEastAsia" w:cs="宋体"/>
                <w:color w:val="000000"/>
                <w:szCs w:val="21"/>
              </w:rPr>
            </w:pPr>
            <w:r w:rsidRPr="001B1DE0">
              <w:rPr>
                <w:rFonts w:asciiTheme="minorEastAsia" w:hAnsiTheme="minorEastAsia" w:hint="eastAsia"/>
                <w:color w:val="000000"/>
                <w:szCs w:val="21"/>
              </w:rPr>
              <w:t>《公路安全保护条例》（国务院令第593号）第二十九条</w:t>
            </w:r>
          </w:p>
        </w:tc>
        <w:tc>
          <w:tcPr>
            <w:tcW w:w="706" w:type="dxa"/>
            <w:tcBorders>
              <w:top w:val="single" w:sz="4" w:space="0" w:color="auto"/>
              <w:left w:val="nil"/>
              <w:bottom w:val="single" w:sz="4" w:space="0" w:color="auto"/>
              <w:right w:val="single" w:sz="4" w:space="0" w:color="auto"/>
            </w:tcBorders>
            <w:vAlign w:val="center"/>
          </w:tcPr>
          <w:p w:rsidR="001B1DE0" w:rsidRPr="001B1DE0" w:rsidRDefault="001B1DE0">
            <w:pPr>
              <w:jc w:val="center"/>
              <w:rPr>
                <w:rFonts w:asciiTheme="minorEastAsia" w:hAnsiTheme="minorEastAsia" w:cs="宋体"/>
                <w:color w:val="000000"/>
                <w:szCs w:val="21"/>
              </w:rPr>
            </w:pPr>
            <w:r w:rsidRPr="001B1DE0">
              <w:rPr>
                <w:rFonts w:asciiTheme="minorEastAsia" w:hAnsiTheme="minorEastAsia" w:hint="eastAsia"/>
                <w:color w:val="000000"/>
                <w:szCs w:val="21"/>
              </w:rPr>
              <w:t xml:space="preserve">　</w:t>
            </w:r>
          </w:p>
        </w:tc>
      </w:tr>
    </w:tbl>
    <w:p w:rsidR="001B1DE0" w:rsidRDefault="001B1DE0" w:rsidP="001B1DE0">
      <w:pPr>
        <w:pStyle w:val="a3"/>
        <w:rPr>
          <w:color w:val="auto"/>
        </w:rPr>
      </w:pPr>
      <w:r>
        <w:rPr>
          <w:rFonts w:hint="eastAsia"/>
          <w:color w:val="auto"/>
        </w:rPr>
        <w:lastRenderedPageBreak/>
        <w:t>（行政</w:t>
      </w:r>
      <w:r w:rsidR="00CB33BD">
        <w:rPr>
          <w:rFonts w:hint="eastAsia"/>
          <w:color w:val="auto"/>
        </w:rPr>
        <w:t>处罚）</w:t>
      </w:r>
      <w:r>
        <w:rPr>
          <w:rFonts w:hint="eastAsia"/>
          <w:color w:val="auto"/>
        </w:rPr>
        <w:t>类（</w:t>
      </w:r>
      <w:r w:rsidR="00CB33BD">
        <w:rPr>
          <w:rFonts w:hint="eastAsia"/>
          <w:color w:val="auto"/>
        </w:rPr>
        <w:t>58</w:t>
      </w:r>
      <w:r>
        <w:rPr>
          <w:rFonts w:hint="eastAsia"/>
          <w:color w:val="auto"/>
        </w:rPr>
        <w:t>项）</w:t>
      </w:r>
    </w:p>
    <w:tbl>
      <w:tblPr>
        <w:tblW w:w="14059" w:type="dxa"/>
        <w:tblLayout w:type="fixed"/>
        <w:tblCellMar>
          <w:left w:w="28" w:type="dxa"/>
          <w:right w:w="28" w:type="dxa"/>
        </w:tblCellMar>
        <w:tblLook w:val="04A0"/>
      </w:tblPr>
      <w:tblGrid>
        <w:gridCol w:w="452"/>
        <w:gridCol w:w="568"/>
        <w:gridCol w:w="568"/>
        <w:gridCol w:w="1842"/>
        <w:gridCol w:w="426"/>
        <w:gridCol w:w="707"/>
        <w:gridCol w:w="1845"/>
        <w:gridCol w:w="5387"/>
        <w:gridCol w:w="1704"/>
        <w:gridCol w:w="560"/>
      </w:tblGrid>
      <w:tr w:rsidR="001B1DE0" w:rsidTr="001B1DE0">
        <w:trPr>
          <w:trHeight w:val="504"/>
          <w:tblHeader/>
        </w:trPr>
        <w:tc>
          <w:tcPr>
            <w:tcW w:w="452"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序号</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w:t>
            </w:r>
          </w:p>
          <w:p w:rsidR="001B1DE0" w:rsidRDefault="001B1DE0" w:rsidP="001B1DE0">
            <w:pPr>
              <w:pStyle w:val="a4"/>
              <w:rPr>
                <w:color w:val="auto"/>
              </w:rPr>
            </w:pPr>
            <w:r>
              <w:rPr>
                <w:rFonts w:hint="eastAsia"/>
                <w:color w:val="auto"/>
              </w:rPr>
              <w:t>类型</w:t>
            </w:r>
          </w:p>
        </w:tc>
        <w:tc>
          <w:tcPr>
            <w:tcW w:w="568"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w:t>
            </w:r>
          </w:p>
          <w:p w:rsidR="001B1DE0" w:rsidRDefault="001B1DE0" w:rsidP="001B1DE0">
            <w:pPr>
              <w:pStyle w:val="a4"/>
              <w:rPr>
                <w:color w:val="auto"/>
              </w:rPr>
            </w:pPr>
            <w:r>
              <w:rPr>
                <w:rFonts w:hint="eastAsia"/>
                <w:color w:val="auto"/>
              </w:rPr>
              <w:t>编码</w:t>
            </w:r>
          </w:p>
        </w:tc>
        <w:tc>
          <w:tcPr>
            <w:tcW w:w="2975" w:type="dxa"/>
            <w:gridSpan w:val="3"/>
            <w:tcBorders>
              <w:top w:val="single" w:sz="4" w:space="0" w:color="auto"/>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职权名称</w:t>
            </w:r>
          </w:p>
        </w:tc>
        <w:tc>
          <w:tcPr>
            <w:tcW w:w="1845"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职权依据</w:t>
            </w:r>
          </w:p>
        </w:tc>
        <w:tc>
          <w:tcPr>
            <w:tcW w:w="5387"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责任事项</w:t>
            </w:r>
          </w:p>
        </w:tc>
        <w:tc>
          <w:tcPr>
            <w:tcW w:w="1704"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责任事项依据</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备注</w:t>
            </w:r>
          </w:p>
        </w:tc>
      </w:tr>
      <w:tr w:rsidR="001B1DE0" w:rsidTr="001B1DE0">
        <w:trPr>
          <w:trHeight w:val="428"/>
          <w:tblHeader/>
        </w:trPr>
        <w:tc>
          <w:tcPr>
            <w:tcW w:w="452"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568"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1842" w:type="dxa"/>
            <w:tcBorders>
              <w:top w:val="nil"/>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项目</w:t>
            </w:r>
          </w:p>
        </w:tc>
        <w:tc>
          <w:tcPr>
            <w:tcW w:w="1133" w:type="dxa"/>
            <w:gridSpan w:val="2"/>
            <w:tcBorders>
              <w:top w:val="nil"/>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子项</w:t>
            </w:r>
          </w:p>
        </w:tc>
        <w:tc>
          <w:tcPr>
            <w:tcW w:w="1845"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5387"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1704"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1400-B-00100-140222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对未取得道路客运经营许可，擅自从事道路客运经营的；未取得道路客运班线经营许可，擅自从事班车客运经营的；使用失效、伪造、变造、被注销等无效的道路客运许可证件从事道路客运经营的；</w:t>
            </w:r>
            <w:r>
              <w:rPr>
                <w:rFonts w:hint="eastAsia"/>
                <w:color w:val="000000"/>
                <w:sz w:val="20"/>
                <w:szCs w:val="20"/>
              </w:rPr>
              <w:br/>
            </w:r>
            <w:r>
              <w:rPr>
                <w:rFonts w:hint="eastAsia"/>
                <w:color w:val="000000"/>
                <w:sz w:val="20"/>
                <w:szCs w:val="20"/>
              </w:rPr>
              <w:t>超越许可事项，从事道路客运经营的处罚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rsidP="00C0103A">
            <w:pPr>
              <w:rPr>
                <w:color w:val="000000"/>
                <w:sz w:val="20"/>
                <w:szCs w:val="20"/>
              </w:rPr>
            </w:pPr>
            <w:r>
              <w:rPr>
                <w:rFonts w:hint="eastAsia"/>
                <w:color w:val="000000"/>
                <w:sz w:val="20"/>
                <w:szCs w:val="20"/>
              </w:rPr>
              <w:t>【行政法规】</w:t>
            </w:r>
          </w:p>
          <w:p w:rsidR="00C0103A" w:rsidRDefault="00CB33BD" w:rsidP="00C0103A">
            <w:pPr>
              <w:rPr>
                <w:color w:val="000000"/>
                <w:sz w:val="20"/>
                <w:szCs w:val="20"/>
              </w:rPr>
            </w:pPr>
            <w:r>
              <w:rPr>
                <w:rFonts w:hint="eastAsia"/>
                <w:color w:val="000000"/>
                <w:sz w:val="20"/>
                <w:szCs w:val="20"/>
              </w:rPr>
              <w:t xml:space="preserve">《中华人民共和国道路运输条例》第六十四条　</w:t>
            </w:r>
            <w:r>
              <w:rPr>
                <w:rFonts w:hint="eastAsia"/>
                <w:color w:val="000000"/>
                <w:sz w:val="20"/>
                <w:szCs w:val="20"/>
              </w:rPr>
              <w:br/>
            </w:r>
            <w:r>
              <w:rPr>
                <w:rFonts w:hint="eastAsia"/>
                <w:color w:val="000000"/>
                <w:sz w:val="20"/>
                <w:szCs w:val="20"/>
              </w:rPr>
              <w:t>【部门规章】</w:t>
            </w:r>
          </w:p>
          <w:p w:rsidR="00CB33BD" w:rsidRDefault="00CB33BD" w:rsidP="00C0103A">
            <w:pPr>
              <w:rPr>
                <w:rFonts w:ascii="宋体" w:eastAsia="宋体" w:hAnsi="宋体" w:cs="宋体"/>
                <w:color w:val="000000"/>
                <w:sz w:val="20"/>
                <w:szCs w:val="20"/>
              </w:rPr>
            </w:pPr>
            <w:r>
              <w:rPr>
                <w:rFonts w:hint="eastAsia"/>
                <w:color w:val="000000"/>
                <w:sz w:val="20"/>
                <w:szCs w:val="20"/>
              </w:rPr>
              <w:t>《道路旅客运输及客运站管理规定》（</w:t>
            </w:r>
            <w:r>
              <w:rPr>
                <w:rFonts w:hint="eastAsia"/>
                <w:color w:val="000000"/>
                <w:sz w:val="20"/>
                <w:szCs w:val="20"/>
              </w:rPr>
              <w:t>2012</w:t>
            </w:r>
            <w:r>
              <w:rPr>
                <w:rFonts w:hint="eastAsia"/>
                <w:color w:val="000000"/>
                <w:sz w:val="20"/>
                <w:szCs w:val="20"/>
              </w:rPr>
              <w:t>年交通运输部令第</w:t>
            </w:r>
            <w:r>
              <w:rPr>
                <w:rFonts w:hint="eastAsia"/>
                <w:color w:val="000000"/>
                <w:sz w:val="20"/>
                <w:szCs w:val="20"/>
              </w:rPr>
              <w:t>8</w:t>
            </w:r>
            <w:r>
              <w:rPr>
                <w:rFonts w:hint="eastAsia"/>
                <w:color w:val="000000"/>
                <w:sz w:val="20"/>
                <w:szCs w:val="20"/>
              </w:rPr>
              <w:t>号）第八十四条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1400-B-00200-140222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对未取得客运站经营许可，擅自从事客运站经营的处罚；对使用失效、伪造、变造、被注销等无效的客运站许可证件从事客运站经营的处罚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【行政法规】</w:t>
            </w:r>
          </w:p>
          <w:p w:rsidR="00C0103A" w:rsidRDefault="00CB33BD">
            <w:pPr>
              <w:rPr>
                <w:color w:val="000000"/>
                <w:sz w:val="20"/>
                <w:szCs w:val="20"/>
              </w:rPr>
            </w:pPr>
            <w:r>
              <w:rPr>
                <w:rFonts w:hint="eastAsia"/>
                <w:color w:val="000000"/>
                <w:sz w:val="20"/>
                <w:szCs w:val="20"/>
              </w:rPr>
              <w:t>《中华人民共和国道路运输条例》第六十六条</w:t>
            </w:r>
            <w:r>
              <w:rPr>
                <w:rFonts w:hint="eastAsia"/>
                <w:color w:val="000000"/>
                <w:sz w:val="20"/>
                <w:szCs w:val="20"/>
              </w:rPr>
              <w:t xml:space="preserve">  </w:t>
            </w:r>
            <w:r>
              <w:rPr>
                <w:rFonts w:hint="eastAsia"/>
                <w:color w:val="000000"/>
                <w:sz w:val="20"/>
                <w:szCs w:val="20"/>
              </w:rPr>
              <w:br/>
            </w: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号）第八十五条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1400-B-00300-140222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对超越许可事项从事客运站经营的处罚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【行政法规】</w:t>
            </w:r>
          </w:p>
          <w:p w:rsidR="00C0103A" w:rsidRDefault="00CB33BD">
            <w:pPr>
              <w:rPr>
                <w:color w:val="000000"/>
                <w:sz w:val="20"/>
                <w:szCs w:val="20"/>
              </w:rPr>
            </w:pPr>
            <w:r>
              <w:rPr>
                <w:rFonts w:hint="eastAsia"/>
                <w:color w:val="000000"/>
                <w:sz w:val="20"/>
                <w:szCs w:val="20"/>
              </w:rPr>
              <w:t>《中华人民共和国道路运输条例》第六十六条</w:t>
            </w:r>
            <w:r>
              <w:rPr>
                <w:rFonts w:hint="eastAsia"/>
                <w:color w:val="000000"/>
                <w:sz w:val="20"/>
                <w:szCs w:val="20"/>
              </w:rPr>
              <w:t xml:space="preserve">  </w:t>
            </w:r>
            <w:r>
              <w:rPr>
                <w:rFonts w:hint="eastAsia"/>
                <w:color w:val="000000"/>
                <w:sz w:val="20"/>
                <w:szCs w:val="20"/>
              </w:rPr>
              <w:br/>
            </w: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号）第八十四条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1400-B-00400-140222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对客运经营者、客运站经营者非法转证、出租道路运输经营许可证件的处罚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号）第八十六条：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1400-B-00500-140222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对未为旅客投保承运人责任险；未按最低投保限额投保；投保的承运人责任险已过期，未继续投保的处罚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【部门规章】</w:t>
            </w:r>
          </w:p>
          <w:p w:rsidR="00CB33BD" w:rsidRDefault="00CB33BD" w:rsidP="00C0103A">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ascii="Times New Roman" w:hAnsi="Times New Roman" w:cs="Times New Roman"/>
                <w:color w:val="000000"/>
                <w:sz w:val="20"/>
                <w:szCs w:val="20"/>
              </w:rPr>
              <w:t>2012</w:t>
            </w:r>
            <w:r>
              <w:rPr>
                <w:rFonts w:hint="eastAsia"/>
                <w:color w:val="000000"/>
                <w:sz w:val="20"/>
                <w:szCs w:val="20"/>
              </w:rPr>
              <w:t>年第</w:t>
            </w:r>
            <w:r>
              <w:rPr>
                <w:rFonts w:ascii="Times New Roman" w:hAnsi="Times New Roman" w:cs="Times New Roman"/>
                <w:color w:val="000000"/>
                <w:sz w:val="20"/>
                <w:szCs w:val="20"/>
              </w:rPr>
              <w:t>1</w:t>
            </w:r>
            <w:r>
              <w:rPr>
                <w:rFonts w:hint="eastAsia"/>
                <w:color w:val="000000"/>
                <w:sz w:val="20"/>
                <w:szCs w:val="20"/>
              </w:rPr>
              <w:t>号）第八十七条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6</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1400-B-00600-140222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对已取得客运经营许可的客运经营者使用无《道路运输证》的车辆参加客运经营的处罚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号）第八十八条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7</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1400-B-00700-140222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对客运经营者不按规定携带《道路运输证》的处罚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【法规】</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《道路旅客运输及客运站管理规定》第</w:t>
            </w:r>
            <w:r>
              <w:rPr>
                <w:rFonts w:ascii="Times New Roman" w:hAnsi="Times New Roman" w:cs="Times New Roman"/>
                <w:color w:val="000000"/>
                <w:sz w:val="20"/>
                <w:szCs w:val="20"/>
              </w:rPr>
              <w:t>88</w:t>
            </w:r>
            <w:r>
              <w:rPr>
                <w:rFonts w:hint="eastAsia"/>
                <w:color w:val="000000"/>
                <w:sz w:val="20"/>
                <w:szCs w:val="20"/>
              </w:rPr>
              <w:t>条第二款</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8</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1400-B-00800-140222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对客运经营者、客运站经营者及客运相关服务经营者不按定使用道路运输业专用票证的处罚；对客运经营者、客运站经营者及客运相关服务经营者转让、倒卖、伪造道路运输业专用票证的处罚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ascii="Times New Roman" w:hAnsi="Times New Roman" w:cs="Times New Roman"/>
                <w:color w:val="000000"/>
                <w:sz w:val="20"/>
                <w:szCs w:val="20"/>
              </w:rPr>
              <w:t>2012</w:t>
            </w:r>
            <w:r>
              <w:rPr>
                <w:rFonts w:hint="eastAsia"/>
                <w:color w:val="000000"/>
                <w:sz w:val="20"/>
                <w:szCs w:val="20"/>
              </w:rPr>
              <w:t>年第</w:t>
            </w:r>
            <w:r>
              <w:rPr>
                <w:rFonts w:ascii="Times New Roman" w:hAnsi="Times New Roman" w:cs="Times New Roman"/>
                <w:color w:val="000000"/>
                <w:sz w:val="20"/>
                <w:szCs w:val="20"/>
              </w:rPr>
              <w:t>1</w:t>
            </w:r>
            <w:r>
              <w:rPr>
                <w:rFonts w:hint="eastAsia"/>
                <w:color w:val="000000"/>
                <w:sz w:val="20"/>
                <w:szCs w:val="20"/>
              </w:rPr>
              <w:t>号）</w:t>
            </w:r>
            <w:r>
              <w:rPr>
                <w:rFonts w:ascii="Times New Roman" w:hAnsi="Times New Roman" w:cs="Times New Roman"/>
                <w:color w:val="000000"/>
                <w:sz w:val="20"/>
                <w:szCs w:val="20"/>
              </w:rPr>
              <w:t xml:space="preserve"> </w:t>
            </w:r>
            <w:r>
              <w:rPr>
                <w:rFonts w:hint="eastAsia"/>
                <w:color w:val="000000"/>
                <w:sz w:val="20"/>
                <w:szCs w:val="20"/>
              </w:rPr>
              <w:t>第八十九条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9</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1400-B-00900-140222</w:t>
            </w:r>
          </w:p>
        </w:tc>
        <w:tc>
          <w:tcPr>
            <w:tcW w:w="2268"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班车不按批准的客运站点停靠的处罚；对客运班车不按规定的线路行驶的处罚；对客运班车不按公布的班次行驶的处罚；对加班车、顶班车、接驳车无正当理由不按原正班车的线路、站点、班次行驶的处罚；对加班车、顶班车、接驳车无正当理由不按原正班车的站点停靠的处罚；对加班车、顶班车、接驳车无正当理由不按原正班车的班次行驶的处罚；对客运包车不按约定的起始地、目的地和线路行驶的</w:t>
            </w:r>
            <w:proofErr w:type="gramStart"/>
            <w:r>
              <w:rPr>
                <w:rFonts w:hint="eastAsia"/>
                <w:color w:val="000000"/>
                <w:sz w:val="20"/>
                <w:szCs w:val="20"/>
              </w:rPr>
              <w:t>的</w:t>
            </w:r>
            <w:proofErr w:type="gramEnd"/>
            <w:r>
              <w:rPr>
                <w:rFonts w:hint="eastAsia"/>
                <w:color w:val="000000"/>
                <w:sz w:val="20"/>
                <w:szCs w:val="20"/>
              </w:rPr>
              <w:t>处罚；对以欺骗、暴力等手段招揽乘客的处罚；对在旅客运输途中擅自变更运输车辆的处罚；对在旅客运输中擅自将旅客移交他人运输的处罚；对未报告原许可机关</w:t>
            </w:r>
            <w:r w:rsidR="003C07F2">
              <w:rPr>
                <w:rFonts w:hint="eastAsia"/>
                <w:color w:val="000000"/>
                <w:sz w:val="20"/>
                <w:szCs w:val="20"/>
              </w:rPr>
              <w:t>的处罚</w:t>
            </w:r>
            <w:r>
              <w:rPr>
                <w:rFonts w:hint="eastAsia"/>
                <w:color w:val="000000"/>
                <w:sz w:val="20"/>
                <w:szCs w:val="20"/>
              </w:rPr>
              <w:t>，</w:t>
            </w:r>
          </w:p>
        </w:tc>
        <w:tc>
          <w:tcPr>
            <w:tcW w:w="70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C0103A"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10</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1400-B-01000-140222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对不具备开业要求的有关安全条件、存在重大运输安全隐患的处罚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号）第九十一条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11</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1400-B-01100-140222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对不按规定维护客运车辆的处罚；对不按规定检测客运车辆的处罚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ascii="Times New Roman" w:hAnsi="Times New Roman" w:cs="Times New Roman"/>
                <w:color w:val="000000"/>
                <w:sz w:val="20"/>
                <w:szCs w:val="20"/>
              </w:rPr>
              <w:t>2012</w:t>
            </w:r>
            <w:r>
              <w:rPr>
                <w:rFonts w:hint="eastAsia"/>
                <w:color w:val="000000"/>
                <w:sz w:val="20"/>
                <w:szCs w:val="20"/>
              </w:rPr>
              <w:t>年第</w:t>
            </w:r>
            <w:r>
              <w:rPr>
                <w:rFonts w:ascii="Times New Roman" w:hAnsi="Times New Roman" w:cs="Times New Roman"/>
                <w:color w:val="000000"/>
                <w:sz w:val="20"/>
                <w:szCs w:val="20"/>
              </w:rPr>
              <w:t>1</w:t>
            </w:r>
            <w:r>
              <w:rPr>
                <w:rFonts w:hint="eastAsia"/>
                <w:color w:val="000000"/>
                <w:sz w:val="20"/>
                <w:szCs w:val="20"/>
              </w:rPr>
              <w:t>号）第九十二条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12</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1400-B-01200-140222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对使用擅自改装或者擅自改装已取得《道路运输证》的客运车辆的处罚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ascii="Times New Roman" w:hAnsi="Times New Roman" w:cs="Times New Roman"/>
                <w:color w:val="000000"/>
                <w:sz w:val="20"/>
                <w:szCs w:val="20"/>
              </w:rPr>
              <w:t>2012</w:t>
            </w:r>
            <w:r>
              <w:rPr>
                <w:rFonts w:hint="eastAsia"/>
                <w:color w:val="000000"/>
                <w:sz w:val="20"/>
                <w:szCs w:val="20"/>
              </w:rPr>
              <w:t>年第</w:t>
            </w:r>
            <w:r>
              <w:rPr>
                <w:rFonts w:ascii="Times New Roman" w:hAnsi="Times New Roman" w:cs="Times New Roman"/>
                <w:color w:val="000000"/>
                <w:sz w:val="20"/>
                <w:szCs w:val="20"/>
              </w:rPr>
              <w:t>1</w:t>
            </w:r>
            <w:r>
              <w:rPr>
                <w:rFonts w:hint="eastAsia"/>
                <w:color w:val="000000"/>
                <w:sz w:val="20"/>
                <w:szCs w:val="20"/>
              </w:rPr>
              <w:t>号）第九十三条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13</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1400-B-01300-140222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对机动车综合性能检测机构不按国家有关技术规范进行检测的处罚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14</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1400-B-01400-140222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对机动车综合性能检测机构</w:t>
            </w:r>
            <w:proofErr w:type="gramStart"/>
            <w:r>
              <w:rPr>
                <w:rFonts w:hint="eastAsia"/>
                <w:color w:val="000000"/>
                <w:sz w:val="20"/>
                <w:szCs w:val="20"/>
              </w:rPr>
              <w:t>不</w:t>
            </w:r>
            <w:proofErr w:type="gramEnd"/>
            <w:r>
              <w:rPr>
                <w:rFonts w:hint="eastAsia"/>
                <w:color w:val="000000"/>
                <w:sz w:val="20"/>
                <w:szCs w:val="20"/>
              </w:rPr>
              <w:t>如实出具检测结果的处罚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15</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1400-B-01500-140222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对客运站经营者允许无经营许可证件的车辆进站从事经营活动的处罚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【法规】</w:t>
            </w:r>
          </w:p>
          <w:p w:rsidR="003C07F2" w:rsidRDefault="00CB33BD" w:rsidP="003C07F2">
            <w:pPr>
              <w:rPr>
                <w:color w:val="000000"/>
                <w:sz w:val="20"/>
                <w:szCs w:val="20"/>
              </w:rPr>
            </w:pPr>
            <w:r>
              <w:rPr>
                <w:rFonts w:hint="eastAsia"/>
                <w:color w:val="000000"/>
                <w:sz w:val="20"/>
                <w:szCs w:val="20"/>
              </w:rPr>
              <w:t>《中华人民共和国道路运输条例》第七十二条</w:t>
            </w:r>
          </w:p>
          <w:p w:rsidR="003C07F2" w:rsidRDefault="00CB33BD" w:rsidP="003C07F2">
            <w:pPr>
              <w:rPr>
                <w:color w:val="000000"/>
                <w:sz w:val="20"/>
                <w:szCs w:val="20"/>
              </w:rPr>
            </w:pPr>
            <w:r>
              <w:rPr>
                <w:rFonts w:hint="eastAsia"/>
                <w:color w:val="000000"/>
                <w:sz w:val="20"/>
                <w:szCs w:val="20"/>
              </w:rPr>
              <w:t>【部门规章】</w:t>
            </w:r>
          </w:p>
          <w:p w:rsidR="00CB33BD" w:rsidRDefault="00CB33BD" w:rsidP="003C07F2">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16</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1400-B-01600-140222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对客运站经营者允许超载车辆出站的处罚；对客运站经营者允许未经安全检查或安全检查不合格的车辆发车的处罚；对客运站经营者无正当理由拒绝客运车辆进站从事经营活动的处罚；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号）第九十五条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17</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1400-B-01700-140222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对客运站经营者擅自改变客运站用途和服务功能的处罚；对客运站经营者不公布运输线路、起讫停靠站点、班次、发车时间、票价的处罚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《道路旅客运输及客运站管理规定》（中华人民共和国交通运输部令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号）第九十五条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18</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1400-B-01800-140222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对未取得道路货物运输经营许可，擅自从事道路货物运输经营的</w:t>
            </w:r>
            <w:proofErr w:type="gramStart"/>
            <w:r>
              <w:rPr>
                <w:rFonts w:hint="eastAsia"/>
                <w:color w:val="000000"/>
                <w:sz w:val="20"/>
                <w:szCs w:val="20"/>
              </w:rPr>
              <w:t>的</w:t>
            </w:r>
            <w:proofErr w:type="gramEnd"/>
            <w:r>
              <w:rPr>
                <w:rFonts w:hint="eastAsia"/>
                <w:color w:val="000000"/>
                <w:sz w:val="20"/>
                <w:szCs w:val="20"/>
              </w:rPr>
              <w:t>处罚；对使用失效、伪造、变造、被注销等无效的道路运输经营许可证从事道路货物运输经营行为的处罚；对超越许可事项，从事道路货物运输的行为的处罚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号）第六十三条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19</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1400-B-01900-140222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对道路货物运输和货运站经营者非法转证、出租道路运输经营许可证的处罚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20</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1400-B-02000-140222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对已取得道路货物运输经营许可证的货运经营者，使用无运输证的车辆参加货物运输的处罚；对道路货物运输经营者不按规定携带道路运输证的处罚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rsidP="003C07F2">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号）第六十五条第一款</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21</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1400-B-02100-140222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对不具备开业要求的有关安全条件、存在重大运输安全隐患的处罚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号）第六十六条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22</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1400-B-02200-140222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对货运经营者强行招揽货物的处罚；对货物经营者没有采取必要措施防止货物脱落扬撒的处罚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号）第六十七条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23</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1400-B-02300-140222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对不按规定维护货运车辆的处罚；对不按规定检测货运车辆的处罚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号）第六十八条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24</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1400-B-02400-140222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对使用擅自改装或者擅自改装已取得《道路运输证》的货运车辆的处罚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号）第六十九条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25</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1400-B-02500-140222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对未取得货运站经营许可，擅自从事货运站经营的处罚；对使用失效、伪造、变造、被注销等无效的道路运输经营许可证从事货运站经营的处罚；对超越许可事项，从事货物</w:t>
            </w:r>
            <w:proofErr w:type="gramStart"/>
            <w:r>
              <w:rPr>
                <w:rFonts w:hint="eastAsia"/>
                <w:color w:val="000000"/>
                <w:sz w:val="20"/>
                <w:szCs w:val="20"/>
              </w:rPr>
              <w:t>站经营</w:t>
            </w:r>
            <w:proofErr w:type="gramEnd"/>
            <w:r>
              <w:rPr>
                <w:rFonts w:hint="eastAsia"/>
                <w:color w:val="000000"/>
                <w:sz w:val="20"/>
                <w:szCs w:val="20"/>
              </w:rPr>
              <w:t>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号）第七十条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26</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1400-B-02600-140222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对货运站经营者对超限、超载车辆配载放行出站的处罚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号）第七十二条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27</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1400-B-02700-140222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对货运站经营者擅自改变道路运输站（场）的用途和服务功能的处罚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《道路货物运输及战场管理规定》（中华人民共和国交通运输部令</w:t>
            </w:r>
            <w:r>
              <w:rPr>
                <w:rFonts w:hint="eastAsia"/>
                <w:color w:val="000000"/>
                <w:sz w:val="20"/>
                <w:szCs w:val="20"/>
              </w:rPr>
              <w:t>2012</w:t>
            </w:r>
            <w:r>
              <w:rPr>
                <w:rFonts w:hint="eastAsia"/>
                <w:color w:val="000000"/>
                <w:sz w:val="20"/>
                <w:szCs w:val="20"/>
              </w:rPr>
              <w:t>年第</w:t>
            </w:r>
            <w:r>
              <w:rPr>
                <w:rFonts w:hint="eastAsia"/>
                <w:color w:val="000000"/>
                <w:sz w:val="20"/>
                <w:szCs w:val="20"/>
              </w:rPr>
              <w:t>1</w:t>
            </w:r>
            <w:r>
              <w:rPr>
                <w:rFonts w:hint="eastAsia"/>
                <w:color w:val="000000"/>
                <w:sz w:val="20"/>
                <w:szCs w:val="20"/>
              </w:rPr>
              <w:t>号）第七十三条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spacing w:after="240"/>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r w:rsidRPr="00C0103A">
              <w:rPr>
                <w:rFonts w:asciiTheme="minorEastAsia" w:hAnsiTheme="minorEastAsia" w:hint="eastAsia"/>
                <w:color w:val="000000"/>
                <w:szCs w:val="21"/>
              </w:rPr>
              <w:br/>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28</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1400-B-02800-140222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对未取得道路危险货物运输许可，擅自从事道路危险货物运输的</w:t>
            </w:r>
            <w:proofErr w:type="gramStart"/>
            <w:r>
              <w:rPr>
                <w:rFonts w:hint="eastAsia"/>
                <w:color w:val="000000"/>
                <w:sz w:val="20"/>
                <w:szCs w:val="20"/>
              </w:rPr>
              <w:t>的</w:t>
            </w:r>
            <w:proofErr w:type="gramEnd"/>
            <w:r>
              <w:rPr>
                <w:rFonts w:hint="eastAsia"/>
                <w:color w:val="000000"/>
                <w:sz w:val="20"/>
                <w:szCs w:val="20"/>
              </w:rPr>
              <w:t>处罚；对使用失效、伪造、变造、被注销等无效的道路运输经营许可证从事道路危险货物运输经营的处罚；对超越许可事项，从事道路危险货物运输的处罚；对非经营性道路危险货物运输单位从事道路危险货物运输经营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号第四十八条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29</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1400-B-02900-140222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对道路危险货物运输企业或单位非法转让、出租道路运输经营许可证的处罚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w:t>
            </w:r>
            <w:r>
              <w:rPr>
                <w:rFonts w:hint="eastAsia"/>
                <w:color w:val="000000"/>
                <w:sz w:val="20"/>
                <w:szCs w:val="20"/>
              </w:rPr>
              <w:t>49</w:t>
            </w:r>
            <w:r>
              <w:rPr>
                <w:rFonts w:hint="eastAsia"/>
                <w:color w:val="000000"/>
                <w:sz w:val="20"/>
                <w:szCs w:val="20"/>
              </w:rPr>
              <w:t>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30</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1400-B-03000-140222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对未投保危险货物承运人责任险的或投保的危险货物承运人责任险已过期，未继续投保的处罚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31</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1400-B-03100-140222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对不按规定维护危货运输专用车辆的处罚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号第五十一条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32</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1400-B-03200-140222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对不按规定检测专用车辆的处罚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号第五十一条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33</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1400-B-03300-140222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对道路危险品货物运输企业或单位不按规定携带道路运输证的处罚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号第五十二条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34</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1400-B-03400-140222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对从事道路危险货物运输的驾驶人员、装卸管理人员、押运人员未取得从业资格的处罚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《道路运输从业人员管理规定》中华人民共和国交通部令</w:t>
            </w:r>
            <w:r>
              <w:rPr>
                <w:rFonts w:hint="eastAsia"/>
                <w:color w:val="000000"/>
                <w:sz w:val="20"/>
                <w:szCs w:val="20"/>
              </w:rPr>
              <w:t xml:space="preserve">2006 </w:t>
            </w:r>
            <w:r>
              <w:rPr>
                <w:rFonts w:hint="eastAsia"/>
                <w:color w:val="000000"/>
                <w:sz w:val="20"/>
                <w:szCs w:val="20"/>
              </w:rPr>
              <w:t>年第</w:t>
            </w:r>
            <w:r>
              <w:rPr>
                <w:rFonts w:hint="eastAsia"/>
                <w:color w:val="000000"/>
                <w:sz w:val="20"/>
                <w:szCs w:val="20"/>
              </w:rPr>
              <w:t xml:space="preserve"> 9 </w:t>
            </w:r>
            <w:r>
              <w:rPr>
                <w:rFonts w:hint="eastAsia"/>
                <w:color w:val="000000"/>
                <w:sz w:val="20"/>
                <w:szCs w:val="20"/>
              </w:rPr>
              <w:t>号第</w:t>
            </w:r>
            <w:r>
              <w:rPr>
                <w:rFonts w:hint="eastAsia"/>
                <w:color w:val="000000"/>
                <w:sz w:val="20"/>
                <w:szCs w:val="20"/>
              </w:rPr>
              <w:t>49</w:t>
            </w:r>
            <w:r>
              <w:rPr>
                <w:rFonts w:hint="eastAsia"/>
                <w:color w:val="000000"/>
                <w:sz w:val="20"/>
                <w:szCs w:val="20"/>
              </w:rPr>
              <w:t>条、第</w:t>
            </w:r>
            <w:r>
              <w:rPr>
                <w:rFonts w:hint="eastAsia"/>
                <w:color w:val="000000"/>
                <w:sz w:val="20"/>
                <w:szCs w:val="20"/>
              </w:rPr>
              <w:t>53</w:t>
            </w:r>
            <w:r>
              <w:rPr>
                <w:rFonts w:hint="eastAsia"/>
                <w:color w:val="000000"/>
                <w:sz w:val="20"/>
                <w:szCs w:val="20"/>
              </w:rPr>
              <w:t>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35</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1400-B-03500-140222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对托运人</w:t>
            </w:r>
            <w:proofErr w:type="gramStart"/>
            <w:r>
              <w:rPr>
                <w:rFonts w:hint="eastAsia"/>
                <w:color w:val="000000"/>
                <w:sz w:val="20"/>
                <w:szCs w:val="20"/>
              </w:rPr>
              <w:t>托远危险</w:t>
            </w:r>
            <w:proofErr w:type="gramEnd"/>
            <w:r>
              <w:rPr>
                <w:rFonts w:hint="eastAsia"/>
                <w:color w:val="000000"/>
                <w:sz w:val="20"/>
                <w:szCs w:val="20"/>
              </w:rPr>
              <w:t>化学品不向承运人说明运输的货物名称危害应急措施等情况，或者需要添加抑制剂或稳定剂交付托运时未添加的处罚；对运输、装卸危险化学品不符合国家法规、法规、规章规定和国家标准，并未按照危险化学品的特性采取安全防护措施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w:t>
            </w:r>
            <w:r>
              <w:rPr>
                <w:rFonts w:hint="eastAsia"/>
                <w:color w:val="000000"/>
                <w:sz w:val="20"/>
                <w:szCs w:val="20"/>
              </w:rPr>
              <w:t xml:space="preserve"> </w:t>
            </w:r>
            <w:r>
              <w:rPr>
                <w:rFonts w:hint="eastAsia"/>
                <w:color w:val="000000"/>
                <w:sz w:val="20"/>
                <w:szCs w:val="20"/>
              </w:rPr>
              <w:t>第五十三条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36</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1400-B-03600-140222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对道路危险品货物运输企业或单位</w:t>
            </w:r>
            <w:proofErr w:type="gramStart"/>
            <w:r>
              <w:rPr>
                <w:rFonts w:hint="eastAsia"/>
                <w:color w:val="000000"/>
                <w:sz w:val="20"/>
                <w:szCs w:val="20"/>
              </w:rPr>
              <w:t>滑采取</w:t>
            </w:r>
            <w:proofErr w:type="gramEnd"/>
            <w:r>
              <w:rPr>
                <w:rFonts w:hint="eastAsia"/>
                <w:color w:val="000000"/>
                <w:sz w:val="20"/>
                <w:szCs w:val="20"/>
              </w:rPr>
              <w:t>必要措施防止货物脱落扬撒的处罚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37</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1400-B-03700-140222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对不具</w:t>
            </w:r>
            <w:proofErr w:type="gramStart"/>
            <w:r>
              <w:rPr>
                <w:rFonts w:hint="eastAsia"/>
                <w:color w:val="000000"/>
                <w:sz w:val="20"/>
                <w:szCs w:val="20"/>
              </w:rPr>
              <w:t>务</w:t>
            </w:r>
            <w:proofErr w:type="gramEnd"/>
            <w:r>
              <w:rPr>
                <w:rFonts w:hint="eastAsia"/>
                <w:color w:val="000000"/>
                <w:sz w:val="20"/>
                <w:szCs w:val="20"/>
              </w:rPr>
              <w:t>开业要求的有关安全条件、存在重大运输安全隐患的处罚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号第五十五条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38</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1400-B-03800-140222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对道路危险品货物运输企业或单位擅自改装已取得《道路运输证》的专用车辆及罐式专用车辆罐体的处罚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《道路危险货物运输管理规定》中华人民共和国交通部令</w:t>
            </w:r>
            <w:r>
              <w:rPr>
                <w:rFonts w:hint="eastAsia"/>
                <w:color w:val="000000"/>
                <w:sz w:val="20"/>
                <w:szCs w:val="20"/>
              </w:rPr>
              <w:t>2005</w:t>
            </w:r>
            <w:r>
              <w:rPr>
                <w:rFonts w:hint="eastAsia"/>
                <w:color w:val="000000"/>
                <w:sz w:val="20"/>
                <w:szCs w:val="20"/>
              </w:rPr>
              <w:t>年</w:t>
            </w:r>
            <w:r>
              <w:rPr>
                <w:rFonts w:hint="eastAsia"/>
                <w:color w:val="000000"/>
                <w:sz w:val="20"/>
                <w:szCs w:val="20"/>
              </w:rPr>
              <w:t xml:space="preserve"> </w:t>
            </w:r>
            <w:r>
              <w:rPr>
                <w:rFonts w:hint="eastAsia"/>
                <w:color w:val="000000"/>
                <w:sz w:val="20"/>
                <w:szCs w:val="20"/>
              </w:rPr>
              <w:t>第</w:t>
            </w:r>
            <w:r>
              <w:rPr>
                <w:rFonts w:hint="eastAsia"/>
                <w:color w:val="000000"/>
                <w:sz w:val="20"/>
                <w:szCs w:val="20"/>
              </w:rPr>
              <w:t xml:space="preserve"> 9 </w:t>
            </w:r>
            <w:r>
              <w:rPr>
                <w:rFonts w:hint="eastAsia"/>
                <w:color w:val="000000"/>
                <w:sz w:val="20"/>
                <w:szCs w:val="20"/>
              </w:rPr>
              <w:t>号第五十六条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39</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1400-B-03900-140222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对从事客、货运输经营的驾驶人员未取得相应的机动车驾驶证的处罚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【法规】</w:t>
            </w:r>
          </w:p>
          <w:p w:rsidR="00CB33BD" w:rsidRDefault="00CB33BD">
            <w:pPr>
              <w:rPr>
                <w:rFonts w:ascii="宋体" w:eastAsia="宋体" w:hAnsi="宋体" w:cs="宋体"/>
                <w:color w:val="000000"/>
                <w:sz w:val="20"/>
                <w:szCs w:val="20"/>
              </w:rPr>
            </w:pPr>
            <w:r>
              <w:rPr>
                <w:rFonts w:hint="eastAsia"/>
                <w:color w:val="000000"/>
                <w:sz w:val="20"/>
                <w:szCs w:val="20"/>
              </w:rPr>
              <w:t>《中华人民共和国条例》不符合本条例第九条、第二十三条规定的人员驾驶道路运输经营车辆的，由县级以上道路运输管理机构责令改正，处</w:t>
            </w:r>
            <w:r>
              <w:rPr>
                <w:rFonts w:hint="eastAsia"/>
                <w:color w:val="000000"/>
                <w:sz w:val="20"/>
                <w:szCs w:val="20"/>
              </w:rPr>
              <w:t>200</w:t>
            </w:r>
            <w:r>
              <w:rPr>
                <w:rFonts w:hint="eastAsia"/>
                <w:color w:val="000000"/>
                <w:sz w:val="20"/>
                <w:szCs w:val="20"/>
              </w:rPr>
              <w:t>元以上</w:t>
            </w:r>
            <w:r>
              <w:rPr>
                <w:rFonts w:hint="eastAsia"/>
                <w:color w:val="000000"/>
                <w:sz w:val="20"/>
                <w:szCs w:val="20"/>
              </w:rPr>
              <w:t>2000</w:t>
            </w:r>
            <w:r>
              <w:rPr>
                <w:rFonts w:hint="eastAsia"/>
                <w:color w:val="000000"/>
                <w:sz w:val="20"/>
                <w:szCs w:val="20"/>
              </w:rPr>
              <w:t>元以下的罚款；构成犯罪的，依法追究行事责任。</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40</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1400-B-04000-140222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对未取得相应的从业资格证件，驾驶道路客货运输车辆的处罚；对使用失效、伪造、变造的从业资格证，驾驶道路客货运输车辆的处罚；对超越从业资格证核定范围，驾驶道路客货运输车辆的处罚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《道路运输从业人员管理规定》中华人民共和国交通部令</w:t>
            </w:r>
            <w:r>
              <w:rPr>
                <w:rFonts w:hint="eastAsia"/>
                <w:color w:val="000000"/>
                <w:sz w:val="20"/>
                <w:szCs w:val="20"/>
              </w:rPr>
              <w:t xml:space="preserve">2006 </w:t>
            </w:r>
            <w:r>
              <w:rPr>
                <w:rFonts w:hint="eastAsia"/>
                <w:color w:val="000000"/>
                <w:sz w:val="20"/>
                <w:szCs w:val="20"/>
              </w:rPr>
              <w:t>年第</w:t>
            </w:r>
            <w:r>
              <w:rPr>
                <w:rFonts w:hint="eastAsia"/>
                <w:color w:val="000000"/>
                <w:sz w:val="20"/>
                <w:szCs w:val="20"/>
              </w:rPr>
              <w:t>9</w:t>
            </w:r>
            <w:r>
              <w:rPr>
                <w:rFonts w:hint="eastAsia"/>
                <w:color w:val="000000"/>
                <w:sz w:val="20"/>
                <w:szCs w:val="20"/>
              </w:rPr>
              <w:t>号第四十八条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41</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1400-B-04100-140222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对使用失效、伪造、变造的从业资格证，从事道路危险货物运输活动的处罚；对超越从业资格证件核定范围、从事道路危险货物运输活动的处罚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《道路运输从业人员管理规定》中华人民共和国交通部令</w:t>
            </w:r>
            <w:r>
              <w:rPr>
                <w:rFonts w:hint="eastAsia"/>
                <w:color w:val="000000"/>
                <w:sz w:val="20"/>
                <w:szCs w:val="20"/>
              </w:rPr>
              <w:t xml:space="preserve">2006 </w:t>
            </w:r>
            <w:r>
              <w:rPr>
                <w:rFonts w:hint="eastAsia"/>
                <w:color w:val="000000"/>
                <w:sz w:val="20"/>
                <w:szCs w:val="20"/>
              </w:rPr>
              <w:t>年第</w:t>
            </w:r>
            <w:r>
              <w:rPr>
                <w:rFonts w:hint="eastAsia"/>
                <w:color w:val="000000"/>
                <w:sz w:val="20"/>
                <w:szCs w:val="20"/>
              </w:rPr>
              <w:t>9</w:t>
            </w:r>
            <w:r>
              <w:rPr>
                <w:rFonts w:hint="eastAsia"/>
                <w:color w:val="000000"/>
                <w:sz w:val="20"/>
                <w:szCs w:val="20"/>
              </w:rPr>
              <w:t>号第四十九条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42</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1400-B-04200-140222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机动车驾驶员培训许可证，非法从事机动车驾驶员培训的处罚；对使用无效、伪造、变造被注销的机动车驾驶员培训许可证，非法从事机动车驾驶培训的处罚；对超越许可范围、非法从事机动车驾驶员培训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《机动车驾驶员培训管理规定》中华人民共和国交通部令</w:t>
            </w:r>
            <w:r>
              <w:rPr>
                <w:rFonts w:hint="eastAsia"/>
                <w:color w:val="000000"/>
                <w:sz w:val="20"/>
                <w:szCs w:val="20"/>
              </w:rPr>
              <w:t>2006</w:t>
            </w:r>
            <w:r>
              <w:rPr>
                <w:rFonts w:hint="eastAsia"/>
                <w:color w:val="000000"/>
                <w:sz w:val="20"/>
                <w:szCs w:val="20"/>
              </w:rPr>
              <w:t>年第</w:t>
            </w:r>
            <w:r>
              <w:rPr>
                <w:rFonts w:hint="eastAsia"/>
                <w:color w:val="000000"/>
                <w:sz w:val="20"/>
                <w:szCs w:val="20"/>
              </w:rPr>
              <w:t>2</w:t>
            </w:r>
            <w:r>
              <w:rPr>
                <w:rFonts w:hint="eastAsia"/>
                <w:color w:val="000000"/>
                <w:sz w:val="20"/>
                <w:szCs w:val="20"/>
              </w:rPr>
              <w:t>号第五十二条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43</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1400-B-04300-140222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对机动车驾驶员培训机构非法转让、出租机动车驾驶员培训许可证件的处罚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《机动车驾驶员培训管理规定》中华人民共和国交通部令</w:t>
            </w:r>
            <w:r>
              <w:rPr>
                <w:rFonts w:hint="eastAsia"/>
                <w:color w:val="000000"/>
                <w:sz w:val="20"/>
                <w:szCs w:val="20"/>
              </w:rPr>
              <w:t>2006</w:t>
            </w:r>
            <w:r>
              <w:rPr>
                <w:rFonts w:hint="eastAsia"/>
                <w:color w:val="000000"/>
                <w:sz w:val="20"/>
                <w:szCs w:val="20"/>
              </w:rPr>
              <w:t>年第</w:t>
            </w:r>
            <w:r>
              <w:rPr>
                <w:rFonts w:hint="eastAsia"/>
                <w:color w:val="000000"/>
                <w:sz w:val="20"/>
                <w:szCs w:val="20"/>
              </w:rPr>
              <w:t>2</w:t>
            </w:r>
            <w:r>
              <w:rPr>
                <w:rFonts w:hint="eastAsia"/>
                <w:color w:val="000000"/>
                <w:sz w:val="20"/>
                <w:szCs w:val="20"/>
              </w:rPr>
              <w:t>号第五十三条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44</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1400-B-04400-140222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对未取得机动车维修经营许可，非法从事机动车维修经营的处罚；对使用无效、伪造、变造被注销的机动车维修经营许可证，非法从事机动车维修经营的处罚；对超越许可事项，非法从事机动车维修经营的处罚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《机动车维修管理规定》中华人民共和国交通部令</w:t>
            </w:r>
            <w:r>
              <w:rPr>
                <w:rFonts w:hint="eastAsia"/>
                <w:color w:val="000000"/>
                <w:sz w:val="20"/>
                <w:szCs w:val="20"/>
              </w:rPr>
              <w:t>2005</w:t>
            </w:r>
            <w:r>
              <w:rPr>
                <w:rFonts w:hint="eastAsia"/>
                <w:color w:val="000000"/>
                <w:sz w:val="20"/>
                <w:szCs w:val="20"/>
              </w:rPr>
              <w:t>年第</w:t>
            </w:r>
            <w:r>
              <w:rPr>
                <w:rFonts w:hint="eastAsia"/>
                <w:color w:val="000000"/>
                <w:sz w:val="20"/>
                <w:szCs w:val="20"/>
              </w:rPr>
              <w:t>7</w:t>
            </w:r>
            <w:r>
              <w:rPr>
                <w:rFonts w:hint="eastAsia"/>
                <w:color w:val="000000"/>
                <w:sz w:val="20"/>
                <w:szCs w:val="20"/>
              </w:rPr>
              <w:t>号第四十九条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45</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1400-B-04500-140222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对机动车维修经营者非法转让、出租道路运输许可证件的处罚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《机动车维修管理规定》中华人民共和国交通部令</w:t>
            </w:r>
            <w:r>
              <w:rPr>
                <w:rFonts w:hint="eastAsia"/>
                <w:color w:val="000000"/>
                <w:sz w:val="20"/>
                <w:szCs w:val="20"/>
              </w:rPr>
              <w:t>2005</w:t>
            </w:r>
            <w:r>
              <w:rPr>
                <w:rFonts w:hint="eastAsia"/>
                <w:color w:val="000000"/>
                <w:sz w:val="20"/>
                <w:szCs w:val="20"/>
              </w:rPr>
              <w:t>年第</w:t>
            </w:r>
            <w:r>
              <w:rPr>
                <w:rFonts w:hint="eastAsia"/>
                <w:color w:val="000000"/>
                <w:sz w:val="20"/>
                <w:szCs w:val="20"/>
              </w:rPr>
              <w:t>7</w:t>
            </w:r>
            <w:r>
              <w:rPr>
                <w:rFonts w:hint="eastAsia"/>
                <w:color w:val="000000"/>
                <w:sz w:val="20"/>
                <w:szCs w:val="20"/>
              </w:rPr>
              <w:t>号第五十条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46</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1400-B-04600-140222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对机动车维修经营者使用假冒伪劣配件维修机动车，承修已报废的机动车或者擅自改装机动车的处罚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《机动车维修管理规定》中华人民共和国交通部令</w:t>
            </w:r>
            <w:r>
              <w:rPr>
                <w:rFonts w:hint="eastAsia"/>
                <w:color w:val="000000"/>
                <w:sz w:val="20"/>
                <w:szCs w:val="20"/>
              </w:rPr>
              <w:t>2005</w:t>
            </w:r>
            <w:r>
              <w:rPr>
                <w:rFonts w:hint="eastAsia"/>
                <w:color w:val="000000"/>
                <w:sz w:val="20"/>
                <w:szCs w:val="20"/>
              </w:rPr>
              <w:t>年第</w:t>
            </w:r>
            <w:r>
              <w:rPr>
                <w:rFonts w:hint="eastAsia"/>
                <w:color w:val="000000"/>
                <w:sz w:val="20"/>
                <w:szCs w:val="20"/>
              </w:rPr>
              <w:t>7</w:t>
            </w:r>
            <w:r>
              <w:rPr>
                <w:rFonts w:hint="eastAsia"/>
                <w:color w:val="000000"/>
                <w:sz w:val="20"/>
                <w:szCs w:val="20"/>
              </w:rPr>
              <w:t>号第五十一条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47</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1400-B-04700-140222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对机动车维修经营者签发虚假的机动车维修合格证的处罚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《机动车维修管理规定》中华人民共和国交通部令</w:t>
            </w:r>
            <w:r>
              <w:rPr>
                <w:rFonts w:hint="eastAsia"/>
                <w:color w:val="000000"/>
                <w:sz w:val="20"/>
                <w:szCs w:val="20"/>
              </w:rPr>
              <w:t>2005</w:t>
            </w:r>
            <w:r>
              <w:rPr>
                <w:rFonts w:hint="eastAsia"/>
                <w:color w:val="000000"/>
                <w:sz w:val="20"/>
                <w:szCs w:val="20"/>
              </w:rPr>
              <w:t>年第</w:t>
            </w:r>
            <w:r>
              <w:rPr>
                <w:rFonts w:hint="eastAsia"/>
                <w:color w:val="000000"/>
                <w:sz w:val="20"/>
                <w:szCs w:val="20"/>
              </w:rPr>
              <w:t>7</w:t>
            </w:r>
            <w:r>
              <w:rPr>
                <w:rFonts w:hint="eastAsia"/>
                <w:color w:val="000000"/>
                <w:sz w:val="20"/>
                <w:szCs w:val="20"/>
              </w:rPr>
              <w:t>号第五十二条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48</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1400-B-04800-140222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货运源头单位未明确工作人员职责，未建立责任追究制度的处罚；货运源头单位未对货物装载、开票、计重等相关人员进行培训的；对货运源头单位未对装载货物车辆驾驶员出示的道路运输证和从业资格证进行登记的处罚；对货运源头单位未建立健全货运源头治超登记、统计制度和档案，未按规定向运管机构报送相关信息的处罚；对货运源头单位拒绝接受货运源头治</w:t>
            </w:r>
            <w:proofErr w:type="gramStart"/>
            <w:r>
              <w:rPr>
                <w:rFonts w:hint="eastAsia"/>
                <w:color w:val="000000"/>
                <w:sz w:val="20"/>
                <w:szCs w:val="20"/>
              </w:rPr>
              <w:t>超执法</w:t>
            </w:r>
            <w:proofErr w:type="gramEnd"/>
            <w:r>
              <w:rPr>
                <w:rFonts w:hint="eastAsia"/>
                <w:color w:val="000000"/>
                <w:sz w:val="20"/>
                <w:szCs w:val="20"/>
              </w:rPr>
              <w:t>人员实施的监督检查，或者</w:t>
            </w:r>
            <w:proofErr w:type="gramStart"/>
            <w:r>
              <w:rPr>
                <w:rFonts w:hint="eastAsia"/>
                <w:color w:val="000000"/>
                <w:sz w:val="20"/>
                <w:szCs w:val="20"/>
              </w:rPr>
              <w:t>不</w:t>
            </w:r>
            <w:proofErr w:type="gramEnd"/>
            <w:r>
              <w:rPr>
                <w:rFonts w:hint="eastAsia"/>
                <w:color w:val="000000"/>
                <w:sz w:val="20"/>
                <w:szCs w:val="20"/>
              </w:rPr>
              <w:t>如实提供有关情况和资料的处罚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【地方性法规】</w:t>
            </w:r>
          </w:p>
          <w:p w:rsidR="00CB33BD" w:rsidRDefault="00CB33BD">
            <w:pPr>
              <w:rPr>
                <w:rFonts w:ascii="宋体" w:eastAsia="宋体" w:hAnsi="宋体" w:cs="宋体"/>
                <w:color w:val="000000"/>
                <w:sz w:val="20"/>
                <w:szCs w:val="20"/>
              </w:rPr>
            </w:pPr>
            <w:r>
              <w:rPr>
                <w:rFonts w:hint="eastAsia"/>
                <w:color w:val="000000"/>
                <w:sz w:val="20"/>
                <w:szCs w:val="20"/>
              </w:rPr>
              <w:t>《山西省道路货物运输源头治理头治理超限超载暂行办法》第十四条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49</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1400-B-04900-140222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对货运源头单位为无牌无证的车辆装载、配载的</w:t>
            </w:r>
            <w:proofErr w:type="gramStart"/>
            <w:r>
              <w:rPr>
                <w:rFonts w:hint="eastAsia"/>
                <w:color w:val="000000"/>
                <w:sz w:val="20"/>
                <w:szCs w:val="20"/>
              </w:rPr>
              <w:t>的</w:t>
            </w:r>
            <w:proofErr w:type="gramEnd"/>
            <w:r>
              <w:rPr>
                <w:rFonts w:hint="eastAsia"/>
                <w:color w:val="000000"/>
                <w:sz w:val="20"/>
                <w:szCs w:val="20"/>
              </w:rPr>
              <w:t>处罚</w:t>
            </w:r>
            <w:r>
              <w:rPr>
                <w:rFonts w:hint="eastAsia"/>
                <w:color w:val="000000"/>
                <w:sz w:val="20"/>
                <w:szCs w:val="20"/>
              </w:rPr>
              <w:br/>
            </w:r>
            <w:r>
              <w:rPr>
                <w:rFonts w:hint="eastAsia"/>
                <w:color w:val="000000"/>
                <w:sz w:val="20"/>
                <w:szCs w:val="20"/>
              </w:rPr>
              <w:t>对货运源头单位为证照不全的车辆装载、配载的</w:t>
            </w:r>
            <w:proofErr w:type="gramStart"/>
            <w:r>
              <w:rPr>
                <w:rFonts w:hint="eastAsia"/>
                <w:color w:val="000000"/>
                <w:sz w:val="20"/>
                <w:szCs w:val="20"/>
              </w:rPr>
              <w:t>的</w:t>
            </w:r>
            <w:proofErr w:type="gramEnd"/>
            <w:r>
              <w:rPr>
                <w:rFonts w:hint="eastAsia"/>
                <w:color w:val="000000"/>
                <w:sz w:val="20"/>
                <w:szCs w:val="20"/>
              </w:rPr>
              <w:t>处罚；对货运源头单位为非法改装的车辆装载、配载的处罚；货运源头单位为车辆超标准装载、配载；对货运源头单位为超限超载的车辆提供虚假装载证明的处罚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【地方性法规】</w:t>
            </w:r>
          </w:p>
          <w:p w:rsidR="00CB33BD" w:rsidRDefault="00CB33BD">
            <w:pPr>
              <w:rPr>
                <w:rFonts w:ascii="宋体" w:eastAsia="宋体" w:hAnsi="宋体" w:cs="宋体"/>
                <w:color w:val="000000"/>
                <w:sz w:val="20"/>
                <w:szCs w:val="20"/>
              </w:rPr>
            </w:pPr>
            <w:r>
              <w:rPr>
                <w:rFonts w:hint="eastAsia"/>
                <w:color w:val="000000"/>
                <w:sz w:val="20"/>
                <w:szCs w:val="20"/>
              </w:rPr>
              <w:t>《山西省道路货物运输源头治理超限超载暂行办法》第十五条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 xml:space="preserve">《交通行政处罚行为规范》(交体法发[2008]562号)第五条 、第八条  、第七条  、第十条、第二十七条 、十四条 、第二十九条 、第三十条 、第三十二条 、第三十五条 、第三十六条、第三十七条、第三十九条 、第四十条 、第六十七条 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50</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1400-B-05000-140222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对货运源头单位的工作人员不按照规定装载、计重、开票，放行超限超载车辆的处罚；对货运源头单位的工作人员的处罚；对经营性道路货物运输驾驶员驾驶超限超载车辆的处罚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【地方性法规】</w:t>
            </w:r>
          </w:p>
          <w:p w:rsidR="00CB33BD" w:rsidRDefault="00CB33BD">
            <w:pPr>
              <w:rPr>
                <w:rFonts w:ascii="宋体" w:eastAsia="宋体" w:hAnsi="宋体" w:cs="宋体"/>
                <w:color w:val="000000"/>
                <w:sz w:val="20"/>
                <w:szCs w:val="20"/>
              </w:rPr>
            </w:pPr>
            <w:r>
              <w:rPr>
                <w:rFonts w:hint="eastAsia"/>
                <w:color w:val="000000"/>
                <w:sz w:val="20"/>
                <w:szCs w:val="20"/>
              </w:rPr>
              <w:t>山西省道路货物运输源头治理超限超载暂行办法</w:t>
            </w:r>
            <w:proofErr w:type="gramStart"/>
            <w:r>
              <w:rPr>
                <w:rFonts w:hint="eastAsia"/>
                <w:color w:val="000000"/>
                <w:sz w:val="20"/>
                <w:szCs w:val="20"/>
              </w:rPr>
              <w:t>》</w:t>
            </w:r>
            <w:proofErr w:type="gramEnd"/>
            <w:r>
              <w:rPr>
                <w:rFonts w:hint="eastAsia"/>
                <w:color w:val="000000"/>
                <w:sz w:val="20"/>
                <w:szCs w:val="20"/>
              </w:rPr>
              <w:t>第十六条</w:t>
            </w:r>
          </w:p>
        </w:tc>
        <w:tc>
          <w:tcPr>
            <w:tcW w:w="5387" w:type="dxa"/>
            <w:tcBorders>
              <w:top w:val="nil"/>
              <w:left w:val="nil"/>
              <w:bottom w:val="single" w:sz="4" w:space="0" w:color="auto"/>
              <w:right w:val="single" w:sz="4" w:space="0" w:color="auto"/>
            </w:tcBorders>
            <w:vAlign w:val="center"/>
          </w:tcPr>
          <w:p w:rsidR="00CB33BD" w:rsidRDefault="00CB33BD">
            <w:pPr>
              <w:spacing w:after="240"/>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立案阶段责任：道路运输管理机构在发现或者接到举报时，及时审查，决定是否立案；不予立案的告知理由。</w:t>
            </w:r>
            <w:r>
              <w:rPr>
                <w:rFonts w:hint="eastAsia"/>
                <w:color w:val="000000"/>
                <w:sz w:val="20"/>
                <w:szCs w:val="20"/>
              </w:rPr>
              <w:br/>
              <w:t>2.</w:t>
            </w:r>
            <w:r>
              <w:rPr>
                <w:rFonts w:hint="eastAsia"/>
                <w:color w:val="000000"/>
                <w:sz w:val="20"/>
                <w:szCs w:val="20"/>
              </w:rPr>
              <w:t>调查阶段责任：道路运输管理机构对立案的案件，指定专人负责调查、取证，与当事人有直接利害关系的应当回避，执法人员不得少于</w:t>
            </w:r>
            <w:r>
              <w:rPr>
                <w:rFonts w:hint="eastAsia"/>
                <w:color w:val="000000"/>
                <w:sz w:val="20"/>
                <w:szCs w:val="20"/>
              </w:rPr>
              <w:t>2</w:t>
            </w:r>
            <w:r>
              <w:rPr>
                <w:rFonts w:hint="eastAsia"/>
                <w:color w:val="000000"/>
                <w:sz w:val="20"/>
                <w:szCs w:val="20"/>
              </w:rPr>
              <w:t>人，调查时出示执法证件，执法人员保守有关秘密。</w:t>
            </w:r>
            <w:r>
              <w:rPr>
                <w:rFonts w:hint="eastAsia"/>
                <w:color w:val="000000"/>
                <w:sz w:val="20"/>
                <w:szCs w:val="20"/>
              </w:rPr>
              <w:br/>
              <w:t>3.</w:t>
            </w:r>
            <w:r>
              <w:rPr>
                <w:rFonts w:hint="eastAsia"/>
                <w:color w:val="000000"/>
                <w:sz w:val="20"/>
                <w:szCs w:val="20"/>
              </w:rPr>
              <w:t>审查阶段责任：道路运输管理机构应对案件违法事实、证据、调查取证程序、法律适用、处罚种类和幅度、当事人陈述和申辩理由等方面进行审查，提出书面审核意见。</w:t>
            </w:r>
            <w:r>
              <w:rPr>
                <w:rFonts w:hint="eastAsia"/>
                <w:color w:val="000000"/>
                <w:sz w:val="20"/>
                <w:szCs w:val="20"/>
              </w:rPr>
              <w:br/>
              <w:t>4.</w:t>
            </w:r>
            <w:r>
              <w:rPr>
                <w:rFonts w:hint="eastAsia"/>
                <w:color w:val="000000"/>
                <w:sz w:val="20"/>
                <w:szCs w:val="20"/>
              </w:rPr>
              <w:t>告知阶段责任：道路运输管理机构在</w:t>
            </w:r>
            <w:proofErr w:type="gramStart"/>
            <w:r>
              <w:rPr>
                <w:rFonts w:hint="eastAsia"/>
                <w:color w:val="000000"/>
                <w:sz w:val="20"/>
                <w:szCs w:val="20"/>
              </w:rPr>
              <w:t>作出</w:t>
            </w:r>
            <w:proofErr w:type="gramEnd"/>
            <w:r>
              <w:rPr>
                <w:rFonts w:hint="eastAsia"/>
                <w:color w:val="000000"/>
                <w:sz w:val="20"/>
                <w:szCs w:val="20"/>
              </w:rPr>
              <w:t>行政处罚决定前，书面告知当事人违法事实及其享有的陈述、申辩、要求听证等权利，制发《违法行为通知书》。</w:t>
            </w:r>
            <w:r>
              <w:rPr>
                <w:rFonts w:hint="eastAsia"/>
                <w:color w:val="000000"/>
                <w:sz w:val="20"/>
                <w:szCs w:val="20"/>
              </w:rPr>
              <w:br/>
              <w:t>5.</w:t>
            </w:r>
            <w:r>
              <w:rPr>
                <w:rFonts w:hint="eastAsia"/>
                <w:color w:val="000000"/>
                <w:sz w:val="20"/>
                <w:szCs w:val="20"/>
              </w:rPr>
              <w:t>决定阶段责任：道路运输管理机构依据审理情况决定是否予以行政处罚；重大案件提交集体讨论会议决定；依法给予行政处罚的，制作《行政处罚决定书》；不予行政处罚的，制作《不予行政处罚决定书》。</w:t>
            </w:r>
            <w:r>
              <w:rPr>
                <w:rFonts w:hint="eastAsia"/>
                <w:color w:val="000000"/>
                <w:sz w:val="20"/>
                <w:szCs w:val="20"/>
              </w:rPr>
              <w:br/>
              <w:t>6.</w:t>
            </w:r>
            <w:r>
              <w:rPr>
                <w:rFonts w:hint="eastAsia"/>
                <w:color w:val="000000"/>
                <w:sz w:val="20"/>
                <w:szCs w:val="20"/>
              </w:rPr>
              <w:t>送达阶段责任：《行政处罚决定书》、《不予行政处罚决定书》在交通行政执法机关宣告后当场交付当事人；当事人不在场的，行政机关应当在法定期限内依法送达当事人。</w:t>
            </w:r>
            <w:r>
              <w:rPr>
                <w:rFonts w:hint="eastAsia"/>
                <w:color w:val="000000"/>
                <w:sz w:val="20"/>
                <w:szCs w:val="20"/>
              </w:rPr>
              <w:br/>
              <w:t>7</w:t>
            </w:r>
            <w:r>
              <w:rPr>
                <w:rFonts w:hint="eastAsia"/>
                <w:color w:val="000000"/>
                <w:sz w:val="20"/>
                <w:szCs w:val="20"/>
              </w:rPr>
              <w:t>、执行阶段责任：督促当事人履行，当事人不履行的，依照生效的行政处罚决定依法执行。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《交通行政处罚行为规范》(交体法发[2008]562号)第五条、第八条、第七条 、第十条、第二十七条 、第十四条 、第二十九条 、第三十条 、</w:t>
            </w:r>
            <w:r w:rsidRPr="00C0103A">
              <w:rPr>
                <w:rFonts w:asciiTheme="minorEastAsia" w:hAnsiTheme="minorEastAsia" w:hint="eastAsia"/>
                <w:color w:val="000000"/>
                <w:szCs w:val="21"/>
              </w:rPr>
              <w:br/>
              <w:t>第二十七条 、第十四条 、第二十九条 、第三十条 、第三十二条 、第三十五条 、第三十六条、第三十七条 、第三十九条 、第四十条 、</w:t>
            </w:r>
            <w:r w:rsidRPr="00C0103A">
              <w:rPr>
                <w:rFonts w:asciiTheme="minorEastAsia" w:hAnsiTheme="minorEastAsia" w:hint="eastAsia"/>
                <w:color w:val="000000"/>
                <w:szCs w:val="21"/>
              </w:rPr>
              <w:br/>
              <w:t xml:space="preserve">第六十七条第七十条 </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51</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1400-B-05100-140222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对擅自占用、挖掘</w:t>
            </w:r>
            <w:r>
              <w:rPr>
                <w:rFonts w:hint="eastAsia"/>
                <w:color w:val="000000"/>
                <w:sz w:val="20"/>
                <w:szCs w:val="20"/>
              </w:rPr>
              <w:br/>
            </w:r>
            <w:r>
              <w:rPr>
                <w:rFonts w:hint="eastAsia"/>
                <w:color w:val="000000"/>
                <w:sz w:val="20"/>
                <w:szCs w:val="20"/>
              </w:rPr>
              <w:t>公路的处罚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w:t>
            </w:r>
            <w:r>
              <w:rPr>
                <w:rFonts w:hint="eastAsia"/>
                <w:color w:val="000000"/>
                <w:sz w:val="20"/>
                <w:szCs w:val="20"/>
              </w:rPr>
              <w:t xml:space="preserve"> </w:t>
            </w:r>
            <w:r>
              <w:rPr>
                <w:rFonts w:hint="eastAsia"/>
                <w:color w:val="000000"/>
                <w:sz w:val="20"/>
                <w:szCs w:val="20"/>
              </w:rPr>
              <w:t>第四十四条</w:t>
            </w:r>
            <w:r>
              <w:rPr>
                <w:rFonts w:hint="eastAsia"/>
                <w:color w:val="000000"/>
                <w:sz w:val="20"/>
                <w:szCs w:val="20"/>
              </w:rPr>
              <w:t xml:space="preserve"> </w:t>
            </w:r>
            <w:r>
              <w:rPr>
                <w:rFonts w:hint="eastAsia"/>
                <w:color w:val="000000"/>
                <w:sz w:val="20"/>
                <w:szCs w:val="20"/>
              </w:rPr>
              <w:t>、第七十六条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52</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1400-B-05200-140222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对未经同意或者未按照公路工程技术标准的要求修建桥梁、渡槽或者架设、埋设管线、电缆等设施的处罚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w:t>
            </w:r>
            <w:r>
              <w:rPr>
                <w:rFonts w:hint="eastAsia"/>
                <w:color w:val="000000"/>
                <w:sz w:val="20"/>
                <w:szCs w:val="20"/>
              </w:rPr>
              <w:t xml:space="preserve"> </w:t>
            </w:r>
            <w:r>
              <w:rPr>
                <w:rFonts w:hint="eastAsia"/>
                <w:color w:val="000000"/>
                <w:sz w:val="20"/>
                <w:szCs w:val="20"/>
              </w:rPr>
              <w:t>第四十五条、第七十六条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3C07F2">
        <w:trPr>
          <w:trHeight w:val="7657"/>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53</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1400-B-05300-140222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对铁轮车、履带车和其他可能损害路面的机具擅自在公路上行驶的处罚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《中华人民共和国公路法》第四十八条、第七十六条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3C07F2" w:rsidP="003C07F2">
            <w:pPr>
              <w:rPr>
                <w:rFonts w:ascii="宋体" w:eastAsia="宋体" w:hAnsi="宋体" w:cs="宋体"/>
                <w:color w:val="000000"/>
                <w:sz w:val="20"/>
                <w:szCs w:val="20"/>
              </w:rPr>
            </w:pPr>
            <w:r w:rsidRPr="003C07F2">
              <w:rPr>
                <w:rFonts w:asciiTheme="minorEastAsia" w:hAnsiTheme="minorEastAsia" w:hint="eastAsia"/>
                <w:color w:val="000000"/>
                <w:szCs w:val="21"/>
              </w:rPr>
              <w:t>1.立案责任：公路管理机构通过检查或者接到投诉、举报等其他方式</w:t>
            </w:r>
            <w:proofErr w:type="gramStart"/>
            <w:r w:rsidRPr="003C07F2">
              <w:rPr>
                <w:rFonts w:asciiTheme="minorEastAsia" w:hAnsiTheme="minorEastAsia" w:hint="eastAsia"/>
                <w:color w:val="000000"/>
                <w:szCs w:val="21"/>
              </w:rPr>
              <w:t>发现涉路违法</w:t>
            </w:r>
            <w:proofErr w:type="gramEnd"/>
            <w:r w:rsidRPr="003C07F2">
              <w:rPr>
                <w:rFonts w:asciiTheme="minorEastAsia" w:hAnsiTheme="minorEastAsia" w:hint="eastAsia"/>
                <w:color w:val="000000"/>
                <w:szCs w:val="21"/>
              </w:rPr>
              <w:t>案件，应予以审查，决定是否立案。</w:t>
            </w:r>
            <w:r w:rsidRPr="003C07F2">
              <w:rPr>
                <w:rFonts w:asciiTheme="minorEastAsia" w:hAnsiTheme="minorEastAsia" w:hint="eastAsia"/>
                <w:color w:val="000000"/>
                <w:szCs w:val="21"/>
              </w:rPr>
              <w:br/>
              <w:t>2.调查责任：公路管理机构对立案的案件，指定专人负责，与当事人有直接利害关系的应当回避。进行调查时，执法人员不得少于两人，调查时应出示执法证件，允许当事人辩解陈述。</w:t>
            </w:r>
            <w:r w:rsidRPr="003C07F2">
              <w:rPr>
                <w:rFonts w:asciiTheme="minorEastAsia" w:hAnsiTheme="minorEastAsia" w:hint="eastAsia"/>
                <w:color w:val="000000"/>
                <w:szCs w:val="21"/>
              </w:rPr>
              <w:br/>
              <w:t>3.审查责任：公路管理机构应当对案件违法事实、证据、调查取证程序、法律适用、处罚种类和幅度、当事人陈述和申辩理由等方面进行审查，提出处理意见。</w:t>
            </w:r>
            <w:r w:rsidRPr="003C07F2">
              <w:rPr>
                <w:rFonts w:asciiTheme="minorEastAsia" w:hAnsiTheme="minorEastAsia" w:hint="eastAsia"/>
                <w:color w:val="000000"/>
                <w:szCs w:val="21"/>
              </w:rPr>
              <w:br/>
              <w:t>4.告知责任：公路管理部机构在做出行政处罚决定前，应书面告知当事人违法事实及其享有的陈述、申辩、要求听证等权利。</w:t>
            </w:r>
            <w:r w:rsidRPr="003C07F2">
              <w:rPr>
                <w:rFonts w:asciiTheme="minorEastAsia" w:hAnsiTheme="minorEastAsia" w:hint="eastAsia"/>
                <w:color w:val="000000"/>
                <w:szCs w:val="21"/>
              </w:rPr>
              <w:br/>
              <w:t>5.决定责任：公路管理部机构根据案件审查情况决定是否予以行政处罚。依法需要给予行政处罚的，应当制作行政处罚决定书，载明违法事实和证据、处罚依据和内容、申请行政复议或提起行政诉讼的途径和期限等内容。</w:t>
            </w:r>
            <w:r w:rsidRPr="003C07F2">
              <w:rPr>
                <w:rFonts w:asciiTheme="minorEastAsia" w:hAnsiTheme="minorEastAsia" w:hint="eastAsia"/>
                <w:color w:val="000000"/>
                <w:szCs w:val="21"/>
              </w:rPr>
              <w:br/>
              <w:t>6.送达责任：行政处罚决定</w:t>
            </w:r>
            <w:proofErr w:type="gramStart"/>
            <w:r w:rsidRPr="003C07F2">
              <w:rPr>
                <w:rFonts w:asciiTheme="minorEastAsia" w:hAnsiTheme="minorEastAsia" w:hint="eastAsia"/>
                <w:color w:val="000000"/>
                <w:szCs w:val="21"/>
              </w:rPr>
              <w:t>书按照</w:t>
            </w:r>
            <w:proofErr w:type="gramEnd"/>
            <w:r w:rsidRPr="003C07F2">
              <w:rPr>
                <w:rFonts w:asciiTheme="minorEastAsia" w:hAnsiTheme="minorEastAsia" w:hint="eastAsia"/>
                <w:color w:val="000000"/>
                <w:szCs w:val="21"/>
              </w:rPr>
              <w:t>法定的方式和期限送达当事人。</w:t>
            </w:r>
            <w:r w:rsidRPr="003C07F2">
              <w:rPr>
                <w:rFonts w:asciiTheme="minorEastAsia" w:hAnsiTheme="minorEastAsia" w:hint="eastAsia"/>
                <w:color w:val="000000"/>
                <w:szCs w:val="21"/>
              </w:rPr>
              <w:br/>
              <w:t>7.执行责任：监督违法行为人在决定的期限内，履行生效的行政处罚决定。当事人在法定期限内不申请行政复议或者提起行政诉讼，又不履行的，向人民法院申请强制执行。</w:t>
            </w:r>
            <w:r w:rsidRPr="003C07F2">
              <w:rPr>
                <w:rFonts w:asciiTheme="minorEastAsia" w:hAnsiTheme="minorEastAsia" w:hint="eastAsia"/>
                <w:color w:val="000000"/>
                <w:szCs w:val="21"/>
              </w:rPr>
              <w:br/>
              <w:t>8.其他法律法规规章文件规定应履行的责任。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54</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1400-B-05400-140222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对在公路用地范围内摆摊设点、堆放物品、倾倒垃圾、设置障碍、挖沟引水、造成公路路面损坏、污染或者影响公路畅通的处罚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《中华人民共和国公路法》第四十六条、第七十七条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3C07F2">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55</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1400-B-05500-140222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对在公路用地范围内设置公路标志以外的其他标志的处罚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《中华人民共和国公路法》第五十四条、第七十九条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56</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1400-B-05600-140222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对未经批准在公路上增设平面交叉道口的处罚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《中华人民共和国公路法》第五十五条、第八十条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C0103A">
        <w:trPr>
          <w:trHeight w:val="7183"/>
        </w:trPr>
        <w:tc>
          <w:tcPr>
            <w:tcW w:w="452" w:type="dxa"/>
            <w:tcBorders>
              <w:top w:val="nil"/>
              <w:left w:val="single" w:sz="4" w:space="0" w:color="auto"/>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lastRenderedPageBreak/>
              <w:t>57</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1400-B-05700-140222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对在公路两侧的建筑控制区内修建建筑物和地面构筑物或擅自埋设管线、电缆等设施的处罚</w:t>
            </w:r>
          </w:p>
        </w:tc>
        <w:tc>
          <w:tcPr>
            <w:tcW w:w="1133" w:type="dxa"/>
            <w:gridSpan w:val="2"/>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【法律】</w:t>
            </w:r>
          </w:p>
          <w:p w:rsidR="00CB33BD" w:rsidRDefault="00CB33BD">
            <w:pPr>
              <w:rPr>
                <w:rFonts w:ascii="宋体" w:eastAsia="宋体" w:hAnsi="宋体" w:cs="宋体"/>
                <w:color w:val="000000"/>
                <w:sz w:val="20"/>
                <w:szCs w:val="20"/>
              </w:rPr>
            </w:pPr>
            <w:r>
              <w:rPr>
                <w:rFonts w:hint="eastAsia"/>
                <w:color w:val="000000"/>
                <w:sz w:val="20"/>
                <w:szCs w:val="20"/>
              </w:rPr>
              <w:t>《中华人民共和国公路法》第五十六条、第八十一条</w:t>
            </w:r>
            <w:r>
              <w:rPr>
                <w:rFonts w:hint="eastAsia"/>
                <w:color w:val="000000"/>
                <w:sz w:val="20"/>
                <w:szCs w:val="20"/>
              </w:rPr>
              <w:t xml:space="preserve">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r w:rsidR="00CB33BD" w:rsidTr="003C07F2">
        <w:trPr>
          <w:trHeight w:val="7799"/>
        </w:trPr>
        <w:tc>
          <w:tcPr>
            <w:tcW w:w="452" w:type="dxa"/>
            <w:tcBorders>
              <w:top w:val="nil"/>
              <w:left w:val="single" w:sz="4" w:space="0" w:color="auto"/>
              <w:bottom w:val="single" w:sz="4" w:space="0" w:color="auto"/>
              <w:right w:val="single" w:sz="4" w:space="0" w:color="auto"/>
            </w:tcBorders>
            <w:vAlign w:val="center"/>
          </w:tcPr>
          <w:p w:rsidR="00CB33BD" w:rsidRDefault="00CB33BD">
            <w:pPr>
              <w:rPr>
                <w:rFonts w:ascii="宋体" w:eastAsia="宋体" w:hAnsi="宋体" w:cs="宋体"/>
                <w:color w:val="000000"/>
                <w:sz w:val="22"/>
              </w:rPr>
            </w:pPr>
            <w:r>
              <w:rPr>
                <w:rFonts w:hint="eastAsia"/>
                <w:color w:val="000000"/>
                <w:sz w:val="22"/>
              </w:rPr>
              <w:lastRenderedPageBreak/>
              <w:t>58</w:t>
            </w:r>
          </w:p>
        </w:tc>
        <w:tc>
          <w:tcPr>
            <w:tcW w:w="568"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行政</w:t>
            </w:r>
            <w:r>
              <w:rPr>
                <w:rFonts w:hint="eastAsia"/>
                <w:color w:val="000000"/>
                <w:sz w:val="20"/>
                <w:szCs w:val="20"/>
              </w:rPr>
              <w:br/>
            </w:r>
            <w:r>
              <w:rPr>
                <w:rFonts w:hint="eastAsia"/>
                <w:color w:val="000000"/>
                <w:sz w:val="20"/>
                <w:szCs w:val="20"/>
              </w:rPr>
              <w:t>处罚</w:t>
            </w:r>
          </w:p>
        </w:tc>
        <w:tc>
          <w:tcPr>
            <w:tcW w:w="568" w:type="dxa"/>
            <w:tcBorders>
              <w:top w:val="nil"/>
              <w:left w:val="nil"/>
              <w:bottom w:val="single" w:sz="4" w:space="0" w:color="auto"/>
              <w:right w:val="single" w:sz="4" w:space="0" w:color="auto"/>
            </w:tcBorders>
            <w:vAlign w:val="center"/>
          </w:tcPr>
          <w:p w:rsidR="00CB33BD" w:rsidRDefault="00CB33BD">
            <w:pPr>
              <w:jc w:val="center"/>
              <w:rPr>
                <w:rFonts w:ascii="宋体" w:eastAsia="宋体" w:hAnsi="宋体" w:cs="宋体"/>
                <w:color w:val="000000"/>
                <w:sz w:val="20"/>
                <w:szCs w:val="20"/>
              </w:rPr>
            </w:pPr>
            <w:r>
              <w:rPr>
                <w:rFonts w:hint="eastAsia"/>
                <w:color w:val="000000"/>
                <w:sz w:val="20"/>
                <w:szCs w:val="20"/>
              </w:rPr>
              <w:t>1400-B-05800-140222</w:t>
            </w:r>
          </w:p>
        </w:tc>
        <w:tc>
          <w:tcPr>
            <w:tcW w:w="1842"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对未经批准，在公路上行驶超限运输车辆的；未持有有效《通行证》并悬挂明显</w:t>
            </w:r>
            <w:proofErr w:type="gramStart"/>
            <w:r>
              <w:rPr>
                <w:rFonts w:hint="eastAsia"/>
                <w:color w:val="000000"/>
                <w:sz w:val="20"/>
                <w:szCs w:val="20"/>
              </w:rPr>
              <w:t>标志按</w:t>
            </w:r>
            <w:proofErr w:type="gramEnd"/>
            <w:r>
              <w:rPr>
                <w:rFonts w:hint="eastAsia"/>
                <w:color w:val="000000"/>
                <w:sz w:val="20"/>
                <w:szCs w:val="20"/>
              </w:rPr>
              <w:t>公路管理机构核定的时间，路线和时速行驶公路的处罚</w:t>
            </w:r>
          </w:p>
        </w:tc>
        <w:tc>
          <w:tcPr>
            <w:tcW w:w="1133" w:type="dxa"/>
            <w:gridSpan w:val="2"/>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c>
          <w:tcPr>
            <w:tcW w:w="1845" w:type="dxa"/>
            <w:tcBorders>
              <w:top w:val="nil"/>
              <w:left w:val="nil"/>
              <w:bottom w:val="single" w:sz="4" w:space="0" w:color="auto"/>
              <w:right w:val="single" w:sz="4" w:space="0" w:color="auto"/>
            </w:tcBorders>
            <w:vAlign w:val="center"/>
          </w:tcPr>
          <w:p w:rsidR="003C07F2" w:rsidRDefault="00CB33BD">
            <w:pPr>
              <w:rPr>
                <w:color w:val="000000"/>
                <w:sz w:val="20"/>
                <w:szCs w:val="20"/>
              </w:rPr>
            </w:pPr>
            <w:r>
              <w:rPr>
                <w:rFonts w:hint="eastAsia"/>
                <w:color w:val="000000"/>
                <w:sz w:val="20"/>
                <w:szCs w:val="20"/>
              </w:rPr>
              <w:t>【部门规章】</w:t>
            </w:r>
          </w:p>
          <w:p w:rsidR="00CB33BD" w:rsidRDefault="00CB33BD">
            <w:pPr>
              <w:rPr>
                <w:rFonts w:ascii="宋体" w:eastAsia="宋体" w:hAnsi="宋体" w:cs="宋体"/>
                <w:color w:val="000000"/>
                <w:sz w:val="20"/>
                <w:szCs w:val="20"/>
              </w:rPr>
            </w:pPr>
            <w:r>
              <w:rPr>
                <w:rFonts w:hint="eastAsia"/>
                <w:color w:val="000000"/>
                <w:sz w:val="20"/>
                <w:szCs w:val="20"/>
              </w:rPr>
              <w:t>《超限车辆行驶公路管理规定》（</w:t>
            </w:r>
            <w:r>
              <w:rPr>
                <w:rFonts w:hint="eastAsia"/>
                <w:color w:val="000000"/>
                <w:sz w:val="20"/>
                <w:szCs w:val="20"/>
              </w:rPr>
              <w:t>2000</w:t>
            </w:r>
            <w:r>
              <w:rPr>
                <w:rFonts w:hint="eastAsia"/>
                <w:color w:val="000000"/>
                <w:sz w:val="20"/>
                <w:szCs w:val="20"/>
              </w:rPr>
              <w:t>年交通部令第</w:t>
            </w:r>
            <w:r>
              <w:rPr>
                <w:rFonts w:hint="eastAsia"/>
                <w:color w:val="000000"/>
                <w:sz w:val="20"/>
                <w:szCs w:val="20"/>
              </w:rPr>
              <w:t>2</w:t>
            </w:r>
            <w:r>
              <w:rPr>
                <w:rFonts w:hint="eastAsia"/>
                <w:color w:val="000000"/>
                <w:sz w:val="20"/>
                <w:szCs w:val="20"/>
              </w:rPr>
              <w:t>号）</w:t>
            </w:r>
            <w:r>
              <w:rPr>
                <w:rFonts w:hint="eastAsia"/>
                <w:color w:val="000000"/>
                <w:sz w:val="20"/>
                <w:szCs w:val="20"/>
              </w:rPr>
              <w:t xml:space="preserve"> </w:t>
            </w:r>
            <w:r>
              <w:rPr>
                <w:rFonts w:hint="eastAsia"/>
                <w:color w:val="000000"/>
                <w:sz w:val="20"/>
                <w:szCs w:val="20"/>
              </w:rPr>
              <w:t>第十三条</w:t>
            </w:r>
            <w:r>
              <w:rPr>
                <w:rFonts w:hint="eastAsia"/>
                <w:color w:val="000000"/>
                <w:sz w:val="20"/>
                <w:szCs w:val="20"/>
              </w:rPr>
              <w:t xml:space="preserve"> </w:t>
            </w:r>
            <w:r>
              <w:rPr>
                <w:rFonts w:hint="eastAsia"/>
                <w:color w:val="000000"/>
                <w:sz w:val="20"/>
                <w:szCs w:val="20"/>
              </w:rPr>
              <w:t xml:space="preserve">、第十四条、第二十三条　</w:t>
            </w:r>
          </w:p>
        </w:tc>
        <w:tc>
          <w:tcPr>
            <w:tcW w:w="5387"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1.</w:t>
            </w:r>
            <w:r>
              <w:rPr>
                <w:rFonts w:hint="eastAsia"/>
                <w:color w:val="000000"/>
                <w:sz w:val="20"/>
                <w:szCs w:val="20"/>
              </w:rPr>
              <w:t>立案责任：公路管理机构通过检查或者接到投诉、举报等其他方式</w:t>
            </w:r>
            <w:proofErr w:type="gramStart"/>
            <w:r>
              <w:rPr>
                <w:rFonts w:hint="eastAsia"/>
                <w:color w:val="000000"/>
                <w:sz w:val="20"/>
                <w:szCs w:val="20"/>
              </w:rPr>
              <w:t>发现涉路违法</w:t>
            </w:r>
            <w:proofErr w:type="gramEnd"/>
            <w:r>
              <w:rPr>
                <w:rFonts w:hint="eastAsia"/>
                <w:color w:val="000000"/>
                <w:sz w:val="20"/>
                <w:szCs w:val="20"/>
              </w:rPr>
              <w:t>案件，应予以审查，决定是否立案。</w:t>
            </w:r>
            <w:r>
              <w:rPr>
                <w:rFonts w:hint="eastAsia"/>
                <w:color w:val="000000"/>
                <w:sz w:val="20"/>
                <w:szCs w:val="20"/>
              </w:rPr>
              <w:br/>
              <w:t>2.</w:t>
            </w:r>
            <w:r>
              <w:rPr>
                <w:rFonts w:hint="eastAsia"/>
                <w:color w:val="000000"/>
                <w:sz w:val="20"/>
                <w:szCs w:val="20"/>
              </w:rPr>
              <w:t>调查责任：公路管理机构对立案的案件，指定专人负责，与当事人有直接利害关系的应当回避。进行调查时，执法人员不得少于两人，调查时应出示执法证件，允许当事人辩解陈述。</w:t>
            </w:r>
            <w:r>
              <w:rPr>
                <w:rFonts w:hint="eastAsia"/>
                <w:color w:val="000000"/>
                <w:sz w:val="20"/>
                <w:szCs w:val="20"/>
              </w:rPr>
              <w:br/>
              <w:t>3.</w:t>
            </w:r>
            <w:r>
              <w:rPr>
                <w:rFonts w:hint="eastAsia"/>
                <w:color w:val="000000"/>
                <w:sz w:val="20"/>
                <w:szCs w:val="20"/>
              </w:rPr>
              <w:t>审查责任：公路管理机构应当对案件违法事实、证据、调查取证程序、法律适用、处罚种类和幅度、当事人陈述和申辩理由等方面进行审查，提出处理意见。</w:t>
            </w:r>
            <w:r>
              <w:rPr>
                <w:rFonts w:hint="eastAsia"/>
                <w:color w:val="000000"/>
                <w:sz w:val="20"/>
                <w:szCs w:val="20"/>
              </w:rPr>
              <w:br/>
              <w:t>4.</w:t>
            </w:r>
            <w:r>
              <w:rPr>
                <w:rFonts w:hint="eastAsia"/>
                <w:color w:val="000000"/>
                <w:sz w:val="20"/>
                <w:szCs w:val="20"/>
              </w:rPr>
              <w:t>告知责任：公路管理部机构在做出行政处罚决定前，应书面告知当事人违法事实及其享有的陈述、申辩、要求听证等权利。</w:t>
            </w:r>
            <w:r>
              <w:rPr>
                <w:rFonts w:hint="eastAsia"/>
                <w:color w:val="000000"/>
                <w:sz w:val="20"/>
                <w:szCs w:val="20"/>
              </w:rPr>
              <w:br/>
              <w:t>5.</w:t>
            </w:r>
            <w:r>
              <w:rPr>
                <w:rFonts w:hint="eastAsia"/>
                <w:color w:val="000000"/>
                <w:sz w:val="20"/>
                <w:szCs w:val="20"/>
              </w:rPr>
              <w:t>决定责任：公路管理部机构根据案件审查情况决定是否予以行政处罚。依法需要给予行政处罚的，应当制作行政处罚决定书，载明违法事实和证据、处罚依据和内容、申请行政复议或提起行政诉讼的途径和期限等内容。</w:t>
            </w:r>
            <w:r>
              <w:rPr>
                <w:rFonts w:hint="eastAsia"/>
                <w:color w:val="000000"/>
                <w:sz w:val="20"/>
                <w:szCs w:val="20"/>
              </w:rPr>
              <w:br/>
              <w:t>6.</w:t>
            </w:r>
            <w:r>
              <w:rPr>
                <w:rFonts w:hint="eastAsia"/>
                <w:color w:val="000000"/>
                <w:sz w:val="20"/>
                <w:szCs w:val="20"/>
              </w:rPr>
              <w:t>送达责任：行政处罚决定</w:t>
            </w:r>
            <w:proofErr w:type="gramStart"/>
            <w:r>
              <w:rPr>
                <w:rFonts w:hint="eastAsia"/>
                <w:color w:val="000000"/>
                <w:sz w:val="20"/>
                <w:szCs w:val="20"/>
              </w:rPr>
              <w:t>书按照</w:t>
            </w:r>
            <w:proofErr w:type="gramEnd"/>
            <w:r>
              <w:rPr>
                <w:rFonts w:hint="eastAsia"/>
                <w:color w:val="000000"/>
                <w:sz w:val="20"/>
                <w:szCs w:val="20"/>
              </w:rPr>
              <w:t>法定的方式和期限送达当事人。</w:t>
            </w:r>
            <w:r>
              <w:rPr>
                <w:rFonts w:hint="eastAsia"/>
                <w:color w:val="000000"/>
                <w:sz w:val="20"/>
                <w:szCs w:val="20"/>
              </w:rPr>
              <w:br/>
              <w:t>7.</w:t>
            </w:r>
            <w:r>
              <w:rPr>
                <w:rFonts w:hint="eastAsia"/>
                <w:color w:val="000000"/>
                <w:sz w:val="20"/>
                <w:szCs w:val="20"/>
              </w:rPr>
              <w:t>执行责任：监督违法行为人在决定的期限内，履行生效的行政处罚决定。当事人在法定期限内不申请行政复议或者提起行政诉讼，又不履行的，向人民法院申请强制执行。</w:t>
            </w:r>
            <w:r>
              <w:rPr>
                <w:rFonts w:hint="eastAsia"/>
                <w:color w:val="000000"/>
                <w:sz w:val="20"/>
                <w:szCs w:val="20"/>
              </w:rPr>
              <w:br/>
              <w:t>8.</w:t>
            </w:r>
            <w:r>
              <w:rPr>
                <w:rFonts w:hint="eastAsia"/>
                <w:color w:val="000000"/>
                <w:sz w:val="20"/>
                <w:szCs w:val="20"/>
              </w:rPr>
              <w:t>其他法律法规规章文件规定应履行的责任。</w:t>
            </w:r>
          </w:p>
        </w:tc>
        <w:tc>
          <w:tcPr>
            <w:tcW w:w="1704" w:type="dxa"/>
            <w:tcBorders>
              <w:top w:val="nil"/>
              <w:left w:val="nil"/>
              <w:bottom w:val="single" w:sz="4" w:space="0" w:color="auto"/>
              <w:right w:val="single" w:sz="4" w:space="0" w:color="auto"/>
            </w:tcBorders>
            <w:vAlign w:val="center"/>
          </w:tcPr>
          <w:p w:rsidR="00CB33BD" w:rsidRPr="00C0103A" w:rsidRDefault="00CB33BD" w:rsidP="00C0103A">
            <w:pPr>
              <w:rPr>
                <w:rFonts w:asciiTheme="minorEastAsia" w:hAnsiTheme="minorEastAsia" w:cs="宋体"/>
                <w:color w:val="000000"/>
                <w:szCs w:val="21"/>
              </w:rPr>
            </w:pPr>
            <w:r w:rsidRPr="00C0103A">
              <w:rPr>
                <w:rFonts w:asciiTheme="minorEastAsia" w:hAnsiTheme="minorEastAsia" w:hint="eastAsia"/>
                <w:color w:val="000000"/>
                <w:szCs w:val="21"/>
              </w:rPr>
              <w:t>《交通行政处罚行为规范》第五条、第十五条、第十九条、第二十九条、第二十条、第三十二条、第三十五条、第二十四条、第三十三条、第三十二条、第六十五条</w:t>
            </w:r>
          </w:p>
        </w:tc>
        <w:tc>
          <w:tcPr>
            <w:tcW w:w="560" w:type="dxa"/>
            <w:tcBorders>
              <w:top w:val="nil"/>
              <w:left w:val="nil"/>
              <w:bottom w:val="single" w:sz="4" w:space="0" w:color="auto"/>
              <w:right w:val="single" w:sz="4" w:space="0" w:color="auto"/>
            </w:tcBorders>
            <w:vAlign w:val="center"/>
          </w:tcPr>
          <w:p w:rsidR="00CB33BD" w:rsidRDefault="00CB33BD">
            <w:pPr>
              <w:rPr>
                <w:rFonts w:ascii="宋体" w:eastAsia="宋体" w:hAnsi="宋体" w:cs="宋体"/>
                <w:color w:val="000000"/>
                <w:sz w:val="20"/>
                <w:szCs w:val="20"/>
              </w:rPr>
            </w:pPr>
            <w:r>
              <w:rPr>
                <w:rFonts w:hint="eastAsia"/>
                <w:color w:val="000000"/>
                <w:sz w:val="20"/>
                <w:szCs w:val="20"/>
              </w:rPr>
              <w:t xml:space="preserve">　</w:t>
            </w:r>
          </w:p>
        </w:tc>
      </w:tr>
    </w:tbl>
    <w:p w:rsidR="001B1DE0" w:rsidRPr="001A74A6" w:rsidRDefault="001B1DE0" w:rsidP="001B1DE0">
      <w:pPr>
        <w:pStyle w:val="a3"/>
        <w:rPr>
          <w:rFonts w:asciiTheme="minorEastAsia" w:eastAsiaTheme="minorEastAsia" w:hAnsiTheme="minorEastAsia"/>
          <w:b/>
          <w:color w:val="auto"/>
        </w:rPr>
      </w:pPr>
      <w:r w:rsidRPr="001A74A6">
        <w:rPr>
          <w:rFonts w:asciiTheme="minorEastAsia" w:eastAsiaTheme="minorEastAsia" w:hAnsiTheme="minorEastAsia" w:hint="eastAsia"/>
          <w:b/>
          <w:color w:val="auto"/>
        </w:rPr>
        <w:lastRenderedPageBreak/>
        <w:t>（行政</w:t>
      </w:r>
      <w:r w:rsidR="001A74A6" w:rsidRPr="001A74A6">
        <w:rPr>
          <w:rFonts w:asciiTheme="minorEastAsia" w:eastAsiaTheme="minorEastAsia" w:hAnsiTheme="minorEastAsia" w:hint="eastAsia"/>
          <w:b/>
          <w:color w:val="auto"/>
        </w:rPr>
        <w:t>征收征用）</w:t>
      </w:r>
      <w:r w:rsidRPr="001A74A6">
        <w:rPr>
          <w:rFonts w:asciiTheme="minorEastAsia" w:eastAsiaTheme="minorEastAsia" w:hAnsiTheme="minorEastAsia" w:hint="eastAsia"/>
          <w:b/>
          <w:color w:val="auto"/>
        </w:rPr>
        <w:t>类（1项）</w:t>
      </w:r>
    </w:p>
    <w:tbl>
      <w:tblPr>
        <w:tblW w:w="14059" w:type="dxa"/>
        <w:tblLayout w:type="fixed"/>
        <w:tblCellMar>
          <w:left w:w="28" w:type="dxa"/>
          <w:right w:w="28" w:type="dxa"/>
        </w:tblCellMar>
        <w:tblLook w:val="04A0"/>
      </w:tblPr>
      <w:tblGrid>
        <w:gridCol w:w="453"/>
        <w:gridCol w:w="599"/>
        <w:gridCol w:w="537"/>
        <w:gridCol w:w="1985"/>
        <w:gridCol w:w="599"/>
        <w:gridCol w:w="2519"/>
        <w:gridCol w:w="4676"/>
        <w:gridCol w:w="2058"/>
        <w:gridCol w:w="633"/>
      </w:tblGrid>
      <w:tr w:rsidR="001B1DE0" w:rsidTr="001A74A6">
        <w:trPr>
          <w:trHeight w:val="362"/>
          <w:tblHeader/>
        </w:trPr>
        <w:tc>
          <w:tcPr>
            <w:tcW w:w="453"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序号</w:t>
            </w:r>
          </w:p>
        </w:tc>
        <w:tc>
          <w:tcPr>
            <w:tcW w:w="599"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w:t>
            </w:r>
          </w:p>
          <w:p w:rsidR="001B1DE0" w:rsidRDefault="001B1DE0" w:rsidP="001B1DE0">
            <w:pPr>
              <w:pStyle w:val="a4"/>
              <w:rPr>
                <w:color w:val="auto"/>
              </w:rPr>
            </w:pPr>
            <w:r>
              <w:rPr>
                <w:rFonts w:hint="eastAsia"/>
                <w:color w:val="auto"/>
              </w:rPr>
              <w:t>类型</w:t>
            </w:r>
          </w:p>
        </w:tc>
        <w:tc>
          <w:tcPr>
            <w:tcW w:w="537"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w:t>
            </w:r>
          </w:p>
          <w:p w:rsidR="001B1DE0" w:rsidRDefault="001B1DE0" w:rsidP="001B1DE0">
            <w:pPr>
              <w:pStyle w:val="a4"/>
              <w:rPr>
                <w:color w:val="auto"/>
              </w:rPr>
            </w:pPr>
            <w:r>
              <w:rPr>
                <w:rFonts w:hint="eastAsia"/>
                <w:color w:val="auto"/>
              </w:rPr>
              <w:t>编码</w:t>
            </w:r>
          </w:p>
        </w:tc>
        <w:tc>
          <w:tcPr>
            <w:tcW w:w="2584" w:type="dxa"/>
            <w:gridSpan w:val="2"/>
            <w:tcBorders>
              <w:top w:val="single" w:sz="4" w:space="0" w:color="auto"/>
              <w:left w:val="nil"/>
              <w:bottom w:val="single" w:sz="4" w:space="0" w:color="auto"/>
              <w:right w:val="single" w:sz="4" w:space="0" w:color="000000"/>
            </w:tcBorders>
            <w:vAlign w:val="center"/>
          </w:tcPr>
          <w:p w:rsidR="001B1DE0" w:rsidRDefault="001B1DE0" w:rsidP="001B1DE0">
            <w:pPr>
              <w:pStyle w:val="a4"/>
              <w:rPr>
                <w:color w:val="auto"/>
              </w:rPr>
            </w:pPr>
            <w:r>
              <w:rPr>
                <w:rFonts w:hint="eastAsia"/>
                <w:color w:val="auto"/>
              </w:rPr>
              <w:t>职权名称</w:t>
            </w:r>
          </w:p>
        </w:tc>
        <w:tc>
          <w:tcPr>
            <w:tcW w:w="2519"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职权依据</w:t>
            </w:r>
          </w:p>
        </w:tc>
        <w:tc>
          <w:tcPr>
            <w:tcW w:w="4676" w:type="dxa"/>
            <w:vMerge w:val="restart"/>
            <w:tcBorders>
              <w:top w:val="single" w:sz="4" w:space="0" w:color="auto"/>
              <w:left w:val="single" w:sz="4" w:space="0" w:color="auto"/>
              <w:bottom w:val="single" w:sz="4" w:space="0" w:color="000000"/>
              <w:right w:val="single" w:sz="4" w:space="0" w:color="auto"/>
            </w:tcBorders>
            <w:vAlign w:val="center"/>
          </w:tcPr>
          <w:p w:rsidR="001B1DE0" w:rsidRDefault="001B1DE0" w:rsidP="001B1DE0">
            <w:pPr>
              <w:pStyle w:val="a4"/>
              <w:rPr>
                <w:color w:val="auto"/>
              </w:rPr>
            </w:pPr>
            <w:r>
              <w:rPr>
                <w:rFonts w:hint="eastAsia"/>
                <w:color w:val="auto"/>
              </w:rPr>
              <w:t>责任事项</w:t>
            </w:r>
          </w:p>
        </w:tc>
        <w:tc>
          <w:tcPr>
            <w:tcW w:w="2058" w:type="dxa"/>
            <w:vMerge w:val="restart"/>
            <w:tcBorders>
              <w:top w:val="single" w:sz="4" w:space="0" w:color="auto"/>
              <w:left w:val="single" w:sz="4" w:space="0" w:color="auto"/>
              <w:bottom w:val="single" w:sz="4" w:space="0" w:color="000000"/>
              <w:right w:val="single" w:sz="4" w:space="0" w:color="auto"/>
            </w:tcBorders>
            <w:vAlign w:val="center"/>
          </w:tcPr>
          <w:p w:rsidR="001B1DE0" w:rsidRDefault="001B1DE0" w:rsidP="001B1DE0">
            <w:pPr>
              <w:pStyle w:val="a4"/>
              <w:rPr>
                <w:color w:val="auto"/>
              </w:rPr>
            </w:pPr>
            <w:r>
              <w:rPr>
                <w:rFonts w:hint="eastAsia"/>
                <w:color w:val="auto"/>
              </w:rPr>
              <w:t>责任事项依据</w:t>
            </w:r>
          </w:p>
        </w:tc>
        <w:tc>
          <w:tcPr>
            <w:tcW w:w="633" w:type="dxa"/>
            <w:vMerge w:val="restart"/>
            <w:tcBorders>
              <w:top w:val="single" w:sz="4" w:space="0" w:color="auto"/>
              <w:left w:val="single" w:sz="4" w:space="0" w:color="auto"/>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备注</w:t>
            </w:r>
          </w:p>
        </w:tc>
      </w:tr>
      <w:tr w:rsidR="001B1DE0" w:rsidTr="001A74A6">
        <w:trPr>
          <w:trHeight w:val="410"/>
          <w:tblHeader/>
        </w:trPr>
        <w:tc>
          <w:tcPr>
            <w:tcW w:w="453"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center"/>
              <w:rPr>
                <w:rFonts w:ascii="楷体" w:eastAsia="楷体" w:hAnsi="楷体" w:cs="宋体"/>
                <w:b/>
                <w:bCs/>
                <w:kern w:val="0"/>
                <w:sz w:val="24"/>
                <w:szCs w:val="24"/>
              </w:rPr>
            </w:pPr>
          </w:p>
        </w:tc>
        <w:tc>
          <w:tcPr>
            <w:tcW w:w="599"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center"/>
              <w:rPr>
                <w:rFonts w:ascii="楷体" w:eastAsia="楷体" w:hAnsi="楷体" w:cs="宋体"/>
                <w:b/>
                <w:bCs/>
                <w:kern w:val="0"/>
                <w:sz w:val="24"/>
                <w:szCs w:val="24"/>
              </w:rPr>
            </w:pPr>
          </w:p>
        </w:tc>
        <w:tc>
          <w:tcPr>
            <w:tcW w:w="537"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1985" w:type="dxa"/>
            <w:tcBorders>
              <w:top w:val="nil"/>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项目</w:t>
            </w:r>
          </w:p>
        </w:tc>
        <w:tc>
          <w:tcPr>
            <w:tcW w:w="599" w:type="dxa"/>
            <w:tcBorders>
              <w:top w:val="nil"/>
              <w:left w:val="nil"/>
              <w:bottom w:val="single" w:sz="4" w:space="0" w:color="auto"/>
              <w:right w:val="single" w:sz="4" w:space="0" w:color="auto"/>
            </w:tcBorders>
            <w:vAlign w:val="center"/>
          </w:tcPr>
          <w:p w:rsidR="001B1DE0" w:rsidRDefault="001B1DE0" w:rsidP="001B1DE0">
            <w:pPr>
              <w:pStyle w:val="a4"/>
              <w:rPr>
                <w:color w:val="auto"/>
              </w:rPr>
            </w:pPr>
            <w:r>
              <w:rPr>
                <w:rFonts w:hint="eastAsia"/>
                <w:color w:val="auto"/>
              </w:rPr>
              <w:t>子项</w:t>
            </w:r>
          </w:p>
        </w:tc>
        <w:tc>
          <w:tcPr>
            <w:tcW w:w="2519"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4676" w:type="dxa"/>
            <w:vMerge/>
            <w:tcBorders>
              <w:top w:val="single" w:sz="4" w:space="0" w:color="auto"/>
              <w:left w:val="single" w:sz="4" w:space="0" w:color="auto"/>
              <w:bottom w:val="single" w:sz="4" w:space="0" w:color="000000"/>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2058" w:type="dxa"/>
            <w:vMerge/>
            <w:tcBorders>
              <w:top w:val="single" w:sz="4" w:space="0" w:color="auto"/>
              <w:left w:val="single" w:sz="4" w:space="0" w:color="auto"/>
              <w:bottom w:val="single" w:sz="4" w:space="0" w:color="000000"/>
              <w:right w:val="single" w:sz="4" w:space="0" w:color="auto"/>
            </w:tcBorders>
            <w:vAlign w:val="center"/>
          </w:tcPr>
          <w:p w:rsidR="001B1DE0" w:rsidRDefault="001B1DE0" w:rsidP="001B1DE0">
            <w:pPr>
              <w:widowControl/>
              <w:jc w:val="left"/>
              <w:rPr>
                <w:rFonts w:ascii="楷体" w:eastAsia="楷体" w:hAnsi="楷体" w:cs="宋体"/>
                <w:b/>
                <w:bCs/>
                <w:kern w:val="0"/>
                <w:sz w:val="24"/>
                <w:szCs w:val="24"/>
              </w:rPr>
            </w:pPr>
          </w:p>
        </w:tc>
        <w:tc>
          <w:tcPr>
            <w:tcW w:w="633" w:type="dxa"/>
            <w:vMerge/>
            <w:tcBorders>
              <w:top w:val="single" w:sz="4" w:space="0" w:color="auto"/>
              <w:left w:val="single" w:sz="4" w:space="0" w:color="auto"/>
              <w:bottom w:val="single" w:sz="4" w:space="0" w:color="auto"/>
              <w:right w:val="single" w:sz="4" w:space="0" w:color="auto"/>
            </w:tcBorders>
            <w:vAlign w:val="center"/>
          </w:tcPr>
          <w:p w:rsidR="001B1DE0" w:rsidRDefault="001B1DE0" w:rsidP="001B1DE0">
            <w:pPr>
              <w:widowControl/>
              <w:jc w:val="center"/>
              <w:rPr>
                <w:rFonts w:ascii="楷体" w:eastAsia="楷体" w:hAnsi="楷体" w:cs="宋体"/>
                <w:b/>
                <w:bCs/>
                <w:kern w:val="0"/>
                <w:sz w:val="24"/>
                <w:szCs w:val="24"/>
              </w:rPr>
            </w:pPr>
          </w:p>
        </w:tc>
      </w:tr>
      <w:tr w:rsidR="00D81A50" w:rsidTr="001A74A6">
        <w:trPr>
          <w:trHeight w:val="6900"/>
        </w:trPr>
        <w:tc>
          <w:tcPr>
            <w:tcW w:w="453" w:type="dxa"/>
            <w:tcBorders>
              <w:top w:val="nil"/>
              <w:left w:val="single" w:sz="4" w:space="0" w:color="auto"/>
              <w:bottom w:val="single" w:sz="4" w:space="0" w:color="auto"/>
              <w:right w:val="single" w:sz="4" w:space="0" w:color="auto"/>
            </w:tcBorders>
            <w:vAlign w:val="center"/>
          </w:tcPr>
          <w:p w:rsidR="00D81A50" w:rsidRPr="00D81A50" w:rsidRDefault="00D81A50">
            <w:pPr>
              <w:jc w:val="center"/>
              <w:rPr>
                <w:rFonts w:asciiTheme="minorEastAsia" w:hAnsiTheme="minorEastAsia" w:cs="宋体"/>
                <w:szCs w:val="21"/>
              </w:rPr>
            </w:pPr>
            <w:r w:rsidRPr="00D81A50">
              <w:rPr>
                <w:rFonts w:asciiTheme="minorEastAsia" w:hAnsiTheme="minorEastAsia" w:hint="eastAsia"/>
                <w:szCs w:val="21"/>
              </w:rPr>
              <w:t>1</w:t>
            </w:r>
          </w:p>
        </w:tc>
        <w:tc>
          <w:tcPr>
            <w:tcW w:w="599" w:type="dxa"/>
            <w:tcBorders>
              <w:top w:val="nil"/>
              <w:left w:val="nil"/>
              <w:bottom w:val="single" w:sz="4" w:space="0" w:color="auto"/>
              <w:right w:val="single" w:sz="4" w:space="0" w:color="auto"/>
            </w:tcBorders>
            <w:vAlign w:val="center"/>
          </w:tcPr>
          <w:p w:rsidR="00D81A50" w:rsidRPr="00D81A50" w:rsidRDefault="00D81A50">
            <w:pPr>
              <w:jc w:val="center"/>
              <w:rPr>
                <w:rFonts w:asciiTheme="minorEastAsia" w:hAnsiTheme="minorEastAsia" w:cs="宋体"/>
                <w:szCs w:val="21"/>
              </w:rPr>
            </w:pPr>
            <w:r w:rsidRPr="00D81A50">
              <w:rPr>
                <w:rFonts w:asciiTheme="minorEastAsia" w:hAnsiTheme="minorEastAsia" w:hint="eastAsia"/>
                <w:szCs w:val="21"/>
              </w:rPr>
              <w:t>行政征收</w:t>
            </w:r>
          </w:p>
        </w:tc>
        <w:tc>
          <w:tcPr>
            <w:tcW w:w="537" w:type="dxa"/>
            <w:tcBorders>
              <w:top w:val="nil"/>
              <w:left w:val="nil"/>
              <w:bottom w:val="single" w:sz="4" w:space="0" w:color="auto"/>
              <w:right w:val="single" w:sz="4" w:space="0" w:color="auto"/>
            </w:tcBorders>
            <w:vAlign w:val="center"/>
          </w:tcPr>
          <w:p w:rsidR="00D81A50" w:rsidRPr="00D81A50" w:rsidRDefault="00D81A50">
            <w:pPr>
              <w:rPr>
                <w:rFonts w:asciiTheme="minorEastAsia" w:hAnsiTheme="minorEastAsia" w:cs="宋体"/>
                <w:szCs w:val="21"/>
              </w:rPr>
            </w:pPr>
            <w:r w:rsidRPr="00D81A50">
              <w:rPr>
                <w:rFonts w:asciiTheme="minorEastAsia" w:hAnsiTheme="minorEastAsia" w:hint="eastAsia"/>
                <w:szCs w:val="21"/>
              </w:rPr>
              <w:t xml:space="preserve">　</w:t>
            </w:r>
            <w:r w:rsidR="001A74A6">
              <w:rPr>
                <w:rFonts w:asciiTheme="minorEastAsia" w:hAnsiTheme="minorEastAsia" w:hint="eastAsia"/>
                <w:szCs w:val="21"/>
              </w:rPr>
              <w:t>1400-D-00100-140222</w:t>
            </w:r>
          </w:p>
        </w:tc>
        <w:tc>
          <w:tcPr>
            <w:tcW w:w="1985" w:type="dxa"/>
            <w:tcBorders>
              <w:top w:val="nil"/>
              <w:left w:val="nil"/>
              <w:bottom w:val="single" w:sz="4" w:space="0" w:color="auto"/>
              <w:right w:val="single" w:sz="4" w:space="0" w:color="auto"/>
            </w:tcBorders>
            <w:vAlign w:val="center"/>
          </w:tcPr>
          <w:p w:rsidR="00D81A50" w:rsidRPr="00D81A50" w:rsidRDefault="00D81A50">
            <w:pPr>
              <w:rPr>
                <w:rFonts w:asciiTheme="minorEastAsia" w:hAnsiTheme="minorEastAsia" w:cs="宋体"/>
                <w:szCs w:val="21"/>
              </w:rPr>
            </w:pPr>
            <w:r w:rsidRPr="00D81A50">
              <w:rPr>
                <w:rFonts w:asciiTheme="minorEastAsia" w:hAnsiTheme="minorEastAsia" w:hint="eastAsia"/>
                <w:szCs w:val="21"/>
              </w:rPr>
              <w:t>超限运输车辆路产损坏赔（补）偿费</w:t>
            </w:r>
          </w:p>
        </w:tc>
        <w:tc>
          <w:tcPr>
            <w:tcW w:w="599" w:type="dxa"/>
            <w:tcBorders>
              <w:top w:val="nil"/>
              <w:left w:val="nil"/>
              <w:bottom w:val="single" w:sz="4" w:space="0" w:color="auto"/>
              <w:right w:val="single" w:sz="4" w:space="0" w:color="auto"/>
            </w:tcBorders>
            <w:vAlign w:val="center"/>
          </w:tcPr>
          <w:p w:rsidR="00D81A50" w:rsidRPr="00D81A50" w:rsidRDefault="00D81A50">
            <w:pPr>
              <w:rPr>
                <w:rFonts w:asciiTheme="minorEastAsia" w:hAnsiTheme="minorEastAsia" w:cs="宋体"/>
                <w:szCs w:val="21"/>
              </w:rPr>
            </w:pPr>
            <w:r w:rsidRPr="00D81A50">
              <w:rPr>
                <w:rFonts w:asciiTheme="minorEastAsia" w:hAnsiTheme="minorEastAsia" w:hint="eastAsia"/>
                <w:szCs w:val="21"/>
              </w:rPr>
              <w:t xml:space="preserve">　</w:t>
            </w:r>
          </w:p>
        </w:tc>
        <w:tc>
          <w:tcPr>
            <w:tcW w:w="2519" w:type="dxa"/>
            <w:tcBorders>
              <w:top w:val="nil"/>
              <w:left w:val="nil"/>
              <w:bottom w:val="single" w:sz="4" w:space="0" w:color="auto"/>
              <w:right w:val="single" w:sz="4" w:space="0" w:color="auto"/>
            </w:tcBorders>
            <w:vAlign w:val="center"/>
          </w:tcPr>
          <w:p w:rsidR="00D81A50" w:rsidRPr="00D81A50" w:rsidRDefault="00D81A50">
            <w:pPr>
              <w:rPr>
                <w:rFonts w:asciiTheme="minorEastAsia" w:hAnsiTheme="minorEastAsia" w:cs="宋体"/>
                <w:szCs w:val="21"/>
              </w:rPr>
            </w:pPr>
            <w:r w:rsidRPr="00D81A50">
              <w:rPr>
                <w:rFonts w:asciiTheme="minorEastAsia" w:hAnsiTheme="minorEastAsia" w:hint="eastAsia"/>
                <w:szCs w:val="21"/>
              </w:rPr>
              <w:t>省交通厅、省财政厅、省物价局《关于超限运输车辆收取路产赔（补）偿费有关事项的补充通知》</w:t>
            </w:r>
          </w:p>
        </w:tc>
        <w:tc>
          <w:tcPr>
            <w:tcW w:w="4676" w:type="dxa"/>
            <w:tcBorders>
              <w:top w:val="nil"/>
              <w:left w:val="nil"/>
              <w:bottom w:val="single" w:sz="4" w:space="0" w:color="auto"/>
              <w:right w:val="single" w:sz="4" w:space="0" w:color="auto"/>
            </w:tcBorders>
            <w:vAlign w:val="center"/>
          </w:tcPr>
          <w:p w:rsidR="00D81A50" w:rsidRPr="00D81A50" w:rsidRDefault="00D81A50">
            <w:pPr>
              <w:rPr>
                <w:rFonts w:asciiTheme="minorEastAsia" w:hAnsiTheme="minorEastAsia" w:cs="宋体"/>
                <w:szCs w:val="21"/>
              </w:rPr>
            </w:pPr>
            <w:r w:rsidRPr="00D81A50">
              <w:rPr>
                <w:rFonts w:asciiTheme="minorEastAsia" w:hAnsiTheme="minorEastAsia" w:hint="eastAsia"/>
                <w:szCs w:val="21"/>
              </w:rPr>
              <w:t>1.受理责任：公示告知补偿费征收金额计算方式、补偿费率。省级征收的适用矿区类型．征收方式（按季征收）、免缴、减缴矿产资源补偿费条件．需要提交的全部材料目录（填写偿费申报表，提交其他产量、销售数量、销售价格和实际</w:t>
            </w:r>
            <w:proofErr w:type="gramStart"/>
            <w:r w:rsidRPr="00D81A50">
              <w:rPr>
                <w:rFonts w:asciiTheme="minorEastAsia" w:hAnsiTheme="minorEastAsia" w:hint="eastAsia"/>
                <w:szCs w:val="21"/>
              </w:rPr>
              <w:t>开呆回呆率</w:t>
            </w:r>
            <w:proofErr w:type="gramEnd"/>
            <w:r w:rsidRPr="00D81A50">
              <w:rPr>
                <w:rFonts w:asciiTheme="minorEastAsia" w:hAnsiTheme="minorEastAsia" w:hint="eastAsia"/>
                <w:szCs w:val="21"/>
              </w:rPr>
              <w:t>等资料）以及其他应当公示的内容，并按申请人的要求进行相关解释说明。</w:t>
            </w:r>
            <w:r w:rsidRPr="00D81A50">
              <w:rPr>
                <w:rFonts w:asciiTheme="minorEastAsia" w:hAnsiTheme="minorEastAsia" w:hint="eastAsia"/>
                <w:szCs w:val="21"/>
              </w:rPr>
              <w:br/>
              <w:t>2.审核责任：审核资源补偿费申报表及相关材料，组织人员实地核查采矿权人有关的</w:t>
            </w:r>
            <w:proofErr w:type="gramStart"/>
            <w:r w:rsidRPr="00D81A50">
              <w:rPr>
                <w:rFonts w:asciiTheme="minorEastAsia" w:hAnsiTheme="minorEastAsia" w:hint="eastAsia"/>
                <w:szCs w:val="21"/>
              </w:rPr>
              <w:t>帐簿</w:t>
            </w:r>
            <w:proofErr w:type="gramEnd"/>
            <w:r w:rsidRPr="00D81A50">
              <w:rPr>
                <w:rFonts w:asciiTheme="minorEastAsia" w:hAnsiTheme="minorEastAsia" w:hint="eastAsia"/>
                <w:szCs w:val="21"/>
              </w:rPr>
              <w:t>、</w:t>
            </w:r>
            <w:proofErr w:type="gramStart"/>
            <w:r w:rsidRPr="00D81A50">
              <w:rPr>
                <w:rFonts w:asciiTheme="minorEastAsia" w:hAnsiTheme="minorEastAsia" w:hint="eastAsia"/>
                <w:szCs w:val="21"/>
              </w:rPr>
              <w:t>记帐</w:t>
            </w:r>
            <w:proofErr w:type="gramEnd"/>
            <w:r w:rsidRPr="00D81A50">
              <w:rPr>
                <w:rFonts w:asciiTheme="minorEastAsia" w:hAnsiTheme="minorEastAsia" w:hint="eastAsia"/>
                <w:szCs w:val="21"/>
              </w:rPr>
              <w:t>凭证，报表和资料，检查采矿权人矿产品种类、产量，询问有关的问题和情况。严格确定</w:t>
            </w:r>
            <w:proofErr w:type="gramStart"/>
            <w:r w:rsidRPr="00D81A50">
              <w:rPr>
                <w:rFonts w:asciiTheme="minorEastAsia" w:hAnsiTheme="minorEastAsia" w:hint="eastAsia"/>
                <w:szCs w:val="21"/>
              </w:rPr>
              <w:t>开呆回呆率系数</w:t>
            </w:r>
            <w:proofErr w:type="gramEnd"/>
            <w:r w:rsidRPr="00D81A50">
              <w:rPr>
                <w:rFonts w:asciiTheme="minorEastAsia" w:hAnsiTheme="minorEastAsia" w:hint="eastAsia"/>
                <w:szCs w:val="21"/>
              </w:rPr>
              <w:t>，规范确定矿产品计征销售收入、审查免缴、减缴矿产资源补偿费的理由，期限和减缴幅度及金额等。</w:t>
            </w:r>
            <w:r w:rsidRPr="00D81A50">
              <w:rPr>
                <w:rFonts w:asciiTheme="minorEastAsia" w:hAnsiTheme="minorEastAsia" w:hint="eastAsia"/>
                <w:szCs w:val="21"/>
              </w:rPr>
              <w:br/>
              <w:t>3.决定责任：做出审核决定，开具矿产资源补偿费缴款书；会同省财政部门审批决定免缴、减缴矿产资源补偿费，办理矿产资源补偿费退费或冲减手续。</w:t>
            </w:r>
            <w:r w:rsidRPr="00D81A50">
              <w:rPr>
                <w:rFonts w:asciiTheme="minorEastAsia" w:hAnsiTheme="minorEastAsia" w:hint="eastAsia"/>
                <w:szCs w:val="21"/>
              </w:rPr>
              <w:br/>
              <w:t>4.事后监管责任：开展年度定期和不定期检查，对存在问题的矿山企业及时稽查，加强对采矿权人履行缴费义务的日常监管。</w:t>
            </w:r>
            <w:r w:rsidRPr="00D81A50">
              <w:rPr>
                <w:rFonts w:asciiTheme="minorEastAsia" w:hAnsiTheme="minorEastAsia" w:hint="eastAsia"/>
                <w:szCs w:val="21"/>
              </w:rPr>
              <w:br/>
              <w:t>5.其他：法律法规规章规定应履行的责任。</w:t>
            </w:r>
          </w:p>
        </w:tc>
        <w:tc>
          <w:tcPr>
            <w:tcW w:w="2058" w:type="dxa"/>
            <w:tcBorders>
              <w:top w:val="nil"/>
              <w:left w:val="nil"/>
              <w:bottom w:val="single" w:sz="4" w:space="0" w:color="auto"/>
              <w:right w:val="single" w:sz="4" w:space="0" w:color="auto"/>
            </w:tcBorders>
            <w:vAlign w:val="center"/>
          </w:tcPr>
          <w:p w:rsidR="001A74A6" w:rsidRDefault="00D81A50" w:rsidP="001A74A6">
            <w:pPr>
              <w:rPr>
                <w:rFonts w:asciiTheme="minorEastAsia" w:hAnsiTheme="minorEastAsia"/>
                <w:szCs w:val="21"/>
              </w:rPr>
            </w:pPr>
            <w:r w:rsidRPr="00D81A50">
              <w:rPr>
                <w:rFonts w:asciiTheme="minorEastAsia" w:hAnsiTheme="minorEastAsia" w:hint="eastAsia"/>
                <w:szCs w:val="21"/>
              </w:rPr>
              <w:t>《行政强制法》第三十五条</w:t>
            </w:r>
            <w:r>
              <w:rPr>
                <w:rFonts w:asciiTheme="minorEastAsia" w:hAnsiTheme="minorEastAsia" w:hint="eastAsia"/>
                <w:szCs w:val="21"/>
              </w:rPr>
              <w:t>、</w:t>
            </w:r>
            <w:r w:rsidRPr="00D81A50">
              <w:rPr>
                <w:rFonts w:asciiTheme="minorEastAsia" w:hAnsiTheme="minorEastAsia" w:hint="eastAsia"/>
                <w:szCs w:val="21"/>
              </w:rPr>
              <w:t>第三十七条</w:t>
            </w:r>
          </w:p>
          <w:p w:rsidR="00D81A50" w:rsidRPr="00D81A50" w:rsidRDefault="00D81A50" w:rsidP="001A74A6">
            <w:pPr>
              <w:rPr>
                <w:rFonts w:asciiTheme="minorEastAsia" w:hAnsiTheme="minorEastAsia" w:cs="宋体"/>
                <w:szCs w:val="21"/>
              </w:rPr>
            </w:pPr>
            <w:r w:rsidRPr="00D81A50">
              <w:rPr>
                <w:rFonts w:asciiTheme="minorEastAsia" w:hAnsiTheme="minorEastAsia" w:hint="eastAsia"/>
                <w:szCs w:val="21"/>
              </w:rPr>
              <w:t>《山西省行政机关及其工作人员行政过错责任追究暂行办法》。</w:t>
            </w:r>
          </w:p>
        </w:tc>
        <w:tc>
          <w:tcPr>
            <w:tcW w:w="633" w:type="dxa"/>
            <w:tcBorders>
              <w:top w:val="nil"/>
              <w:left w:val="nil"/>
              <w:bottom w:val="single" w:sz="4" w:space="0" w:color="auto"/>
              <w:right w:val="single" w:sz="4" w:space="0" w:color="auto"/>
            </w:tcBorders>
            <w:vAlign w:val="center"/>
          </w:tcPr>
          <w:p w:rsidR="00D81A50" w:rsidRPr="00D81A50" w:rsidRDefault="00D81A50">
            <w:pPr>
              <w:rPr>
                <w:rFonts w:asciiTheme="minorEastAsia" w:hAnsiTheme="minorEastAsia" w:cs="宋体"/>
                <w:szCs w:val="21"/>
              </w:rPr>
            </w:pPr>
            <w:r w:rsidRPr="00D81A50">
              <w:rPr>
                <w:rFonts w:asciiTheme="minorEastAsia" w:hAnsiTheme="minorEastAsia" w:hint="eastAsia"/>
                <w:szCs w:val="21"/>
              </w:rPr>
              <w:t xml:space="preserve">　</w:t>
            </w:r>
          </w:p>
        </w:tc>
      </w:tr>
    </w:tbl>
    <w:p w:rsidR="001B1DE0" w:rsidRPr="001B1DE0" w:rsidRDefault="001B1DE0"/>
    <w:sectPr w:rsidR="001B1DE0" w:rsidRPr="001B1DE0" w:rsidSect="001B1DE0">
      <w:pgSz w:w="16838" w:h="11906" w:orient="landscape"/>
      <w:pgMar w:top="1180" w:right="1440" w:bottom="1379"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panose1 w:val="02010600040101010101"/>
    <w:charset w:val="86"/>
    <w:family w:val="auto"/>
    <w:pitch w:val="variable"/>
    <w:sig w:usb0="00000287" w:usb1="080F0000" w:usb2="00000010" w:usb3="00000000" w:csb0="0004009F" w:csb1="00000000"/>
  </w:font>
  <w:font w:name="仿宋">
    <w:altName w:val="Arial Unicode MS"/>
    <w:charset w:val="86"/>
    <w:family w:val="auto"/>
    <w:pitch w:val="default"/>
    <w:sig w:usb0="00000000" w:usb1="38CF7CFA" w:usb2="00000016" w:usb3="00000000" w:csb0="00040001" w:csb1="00000000"/>
  </w:font>
  <w:font w:name="楷体">
    <w:altName w:val="Arial Unicode MS"/>
    <w:charset w:val="86"/>
    <w:family w:val="auto"/>
    <w:pitch w:val="default"/>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B1DE0"/>
    <w:rsid w:val="000F1F20"/>
    <w:rsid w:val="001A74A6"/>
    <w:rsid w:val="001B1DE0"/>
    <w:rsid w:val="00201E1F"/>
    <w:rsid w:val="003C07F2"/>
    <w:rsid w:val="0040393F"/>
    <w:rsid w:val="009A3354"/>
    <w:rsid w:val="00A013A2"/>
    <w:rsid w:val="00A72234"/>
    <w:rsid w:val="00C0103A"/>
    <w:rsid w:val="00CB33BD"/>
    <w:rsid w:val="00D81A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E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标题1"/>
    <w:basedOn w:val="a"/>
    <w:qFormat/>
    <w:rsid w:val="001B1DE0"/>
    <w:pPr>
      <w:widowControl/>
      <w:jc w:val="center"/>
    </w:pPr>
    <w:rPr>
      <w:rFonts w:ascii="华文中宋" w:eastAsia="华文中宋" w:hAnsi="华文中宋" w:cs="宋体"/>
      <w:b/>
      <w:bCs/>
      <w:color w:val="FF0000"/>
      <w:kern w:val="0"/>
      <w:sz w:val="44"/>
      <w:szCs w:val="44"/>
    </w:rPr>
  </w:style>
  <w:style w:type="paragraph" w:customStyle="1" w:styleId="a3">
    <w:name w:val="（一）"/>
    <w:basedOn w:val="a"/>
    <w:qFormat/>
    <w:rsid w:val="001B1DE0"/>
    <w:pPr>
      <w:widowControl/>
      <w:jc w:val="left"/>
    </w:pPr>
    <w:rPr>
      <w:rFonts w:ascii="仿宋" w:eastAsia="仿宋" w:hAnsi="仿宋" w:cs="宋体"/>
      <w:color w:val="C00000"/>
      <w:kern w:val="0"/>
      <w:sz w:val="32"/>
      <w:szCs w:val="32"/>
    </w:rPr>
  </w:style>
  <w:style w:type="paragraph" w:customStyle="1" w:styleId="a4">
    <w:name w:val="表头"/>
    <w:basedOn w:val="a"/>
    <w:qFormat/>
    <w:rsid w:val="001B1DE0"/>
    <w:pPr>
      <w:widowControl/>
      <w:jc w:val="center"/>
    </w:pPr>
    <w:rPr>
      <w:rFonts w:ascii="楷体" w:eastAsia="楷体" w:hAnsi="楷体" w:cs="宋体"/>
      <w:b/>
      <w:bCs/>
      <w:color w:val="0070C0"/>
      <w:kern w:val="0"/>
      <w:sz w:val="24"/>
      <w:szCs w:val="24"/>
    </w:rPr>
  </w:style>
  <w:style w:type="paragraph" w:customStyle="1" w:styleId="2">
    <w:name w:val="表格2"/>
    <w:basedOn w:val="a"/>
    <w:qFormat/>
    <w:rsid w:val="001B1DE0"/>
    <w:pPr>
      <w:widowControl/>
    </w:pPr>
    <w:rPr>
      <w:rFonts w:ascii="宋体" w:eastAsia="宋体" w:hAnsi="宋体" w:cs="宋体"/>
      <w:color w:val="00B0F0"/>
      <w:kern w:val="0"/>
      <w:sz w:val="18"/>
      <w:szCs w:val="18"/>
    </w:rPr>
  </w:style>
  <w:style w:type="paragraph" w:customStyle="1" w:styleId="20">
    <w:name w:val="表格前2"/>
    <w:basedOn w:val="a"/>
    <w:qFormat/>
    <w:rsid w:val="001B1DE0"/>
    <w:pPr>
      <w:widowControl/>
      <w:ind w:firstLineChars="200" w:firstLine="360"/>
    </w:pPr>
    <w:rPr>
      <w:rFonts w:ascii="宋体" w:eastAsia="宋体" w:hAnsi="宋体" w:cs="宋体"/>
      <w:color w:val="CC00FF"/>
      <w:kern w:val="0"/>
      <w:sz w:val="18"/>
      <w:szCs w:val="18"/>
    </w:rPr>
  </w:style>
</w:styles>
</file>

<file path=word/webSettings.xml><?xml version="1.0" encoding="utf-8"?>
<w:webSettings xmlns:r="http://schemas.openxmlformats.org/officeDocument/2006/relationships" xmlns:w="http://schemas.openxmlformats.org/wordprocessingml/2006/main">
  <w:divs>
    <w:div w:id="99419428">
      <w:bodyDiv w:val="1"/>
      <w:marLeft w:val="0"/>
      <w:marRight w:val="0"/>
      <w:marTop w:val="0"/>
      <w:marBottom w:val="0"/>
      <w:divBdr>
        <w:top w:val="none" w:sz="0" w:space="0" w:color="auto"/>
        <w:left w:val="none" w:sz="0" w:space="0" w:color="auto"/>
        <w:bottom w:val="none" w:sz="0" w:space="0" w:color="auto"/>
        <w:right w:val="none" w:sz="0" w:space="0" w:color="auto"/>
      </w:divBdr>
    </w:div>
    <w:div w:id="87145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65</Pages>
  <Words>7659</Words>
  <Characters>43658</Characters>
  <Application>Microsoft Office Word</Application>
  <DocSecurity>0</DocSecurity>
  <Lines>363</Lines>
  <Paragraphs>102</Paragraphs>
  <ScaleCrop>false</ScaleCrop>
  <Company>China</Company>
  <LinksUpToDate>false</LinksUpToDate>
  <CharactersWithSpaces>51215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8</cp:revision>
  <dcterms:created xsi:type="dcterms:W3CDTF">2016-04-14T00:27:00Z</dcterms:created>
  <dcterms:modified xsi:type="dcterms:W3CDTF">2016-04-14T02:32:00Z</dcterms:modified>
</cp:coreProperties>
</file>