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037" w:rsidRDefault="008C6C42" w:rsidP="008B4037">
      <w:pPr>
        <w:pStyle w:val="1"/>
        <w:rPr>
          <w:color w:val="auto"/>
        </w:rPr>
      </w:pPr>
      <w:r>
        <w:rPr>
          <w:rFonts w:hint="eastAsia"/>
          <w:color w:val="auto"/>
        </w:rPr>
        <w:t>天镇县农业委员会</w:t>
      </w:r>
      <w:r w:rsidR="001740C1">
        <w:rPr>
          <w:rFonts w:hint="eastAsia"/>
          <w:color w:val="auto"/>
        </w:rPr>
        <w:t>权责清单</w:t>
      </w:r>
      <w:r w:rsidR="00DA1F2F">
        <w:rPr>
          <w:rFonts w:hint="eastAsia"/>
          <w:color w:val="auto"/>
        </w:rPr>
        <w:t>（第一部分）</w:t>
      </w:r>
      <w:r w:rsidR="008B4037">
        <w:rPr>
          <w:rFonts w:hint="eastAsia"/>
          <w:color w:val="auto"/>
        </w:rPr>
        <w:t>（</w:t>
      </w:r>
      <w:r>
        <w:rPr>
          <w:rFonts w:hint="eastAsia"/>
          <w:color w:val="auto"/>
        </w:rPr>
        <w:t>39</w:t>
      </w:r>
      <w:r w:rsidR="008B4037">
        <w:rPr>
          <w:rFonts w:hint="eastAsia"/>
          <w:color w:val="auto"/>
        </w:rPr>
        <w:t>项）</w:t>
      </w:r>
    </w:p>
    <w:p w:rsidR="008B4037" w:rsidRPr="00CB33BD" w:rsidRDefault="008B4037" w:rsidP="008B4037">
      <w:pPr>
        <w:pStyle w:val="a3"/>
        <w:rPr>
          <w:rFonts w:asciiTheme="minorEastAsia" w:eastAsiaTheme="minorEastAsia" w:hAnsiTheme="minorEastAsia"/>
          <w:b/>
          <w:color w:val="auto"/>
        </w:rPr>
      </w:pPr>
      <w:r w:rsidRPr="00CB33BD">
        <w:rPr>
          <w:rFonts w:asciiTheme="minorEastAsia" w:eastAsiaTheme="minorEastAsia" w:hAnsiTheme="minorEastAsia" w:hint="eastAsia"/>
          <w:b/>
          <w:color w:val="auto"/>
        </w:rPr>
        <w:t>（行政许可）类（</w:t>
      </w:r>
      <w:r>
        <w:rPr>
          <w:rFonts w:asciiTheme="minorEastAsia" w:eastAsiaTheme="minorEastAsia" w:hAnsiTheme="minorEastAsia" w:hint="eastAsia"/>
          <w:b/>
          <w:color w:val="auto"/>
        </w:rPr>
        <w:t>3</w:t>
      </w:r>
      <w:r w:rsidRPr="00CB33BD">
        <w:rPr>
          <w:rFonts w:asciiTheme="minorEastAsia" w:eastAsiaTheme="minorEastAsia" w:hAnsiTheme="minorEastAsia" w:hint="eastAsia"/>
          <w:b/>
          <w:color w:val="auto"/>
        </w:rPr>
        <w:t>项）</w:t>
      </w:r>
    </w:p>
    <w:tbl>
      <w:tblPr>
        <w:tblW w:w="14173" w:type="dxa"/>
        <w:tblInd w:w="-114" w:type="dxa"/>
        <w:tblLayout w:type="fixed"/>
        <w:tblCellMar>
          <w:left w:w="28" w:type="dxa"/>
          <w:right w:w="28" w:type="dxa"/>
        </w:tblCellMar>
        <w:tblLook w:val="04A0"/>
      </w:tblPr>
      <w:tblGrid>
        <w:gridCol w:w="411"/>
        <w:gridCol w:w="723"/>
        <w:gridCol w:w="568"/>
        <w:gridCol w:w="992"/>
        <w:gridCol w:w="850"/>
        <w:gridCol w:w="2552"/>
        <w:gridCol w:w="5528"/>
        <w:gridCol w:w="1843"/>
        <w:gridCol w:w="706"/>
      </w:tblGrid>
      <w:tr w:rsidR="008B4037" w:rsidTr="008B4037">
        <w:trPr>
          <w:trHeight w:val="275"/>
          <w:tblHeader/>
        </w:trPr>
        <w:tc>
          <w:tcPr>
            <w:tcW w:w="411" w:type="dxa"/>
            <w:vMerge w:val="restart"/>
            <w:tcBorders>
              <w:top w:val="single" w:sz="4" w:space="0" w:color="auto"/>
              <w:left w:val="single" w:sz="4" w:space="0" w:color="auto"/>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序号</w:t>
            </w: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职权</w:t>
            </w:r>
          </w:p>
          <w:p w:rsidR="008B4037" w:rsidRDefault="008B4037" w:rsidP="008B4037">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职权</w:t>
            </w:r>
          </w:p>
          <w:p w:rsidR="008B4037" w:rsidRDefault="008B4037" w:rsidP="008B4037">
            <w:pPr>
              <w:pStyle w:val="a4"/>
              <w:rPr>
                <w:color w:val="auto"/>
              </w:rPr>
            </w:pPr>
            <w:r>
              <w:rPr>
                <w:rFonts w:hint="eastAsia"/>
                <w:color w:val="auto"/>
              </w:rPr>
              <w:t>编码</w:t>
            </w:r>
          </w:p>
        </w:tc>
        <w:tc>
          <w:tcPr>
            <w:tcW w:w="1842" w:type="dxa"/>
            <w:gridSpan w:val="2"/>
            <w:tcBorders>
              <w:top w:val="single" w:sz="4" w:space="0" w:color="auto"/>
              <w:left w:val="nil"/>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职权名称</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职权依据</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责任事项</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责任事项依据</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备注</w:t>
            </w:r>
          </w:p>
        </w:tc>
      </w:tr>
      <w:tr w:rsidR="008B4037" w:rsidTr="008B4037">
        <w:trPr>
          <w:trHeight w:val="378"/>
          <w:tblHeader/>
        </w:trPr>
        <w:tc>
          <w:tcPr>
            <w:tcW w:w="411" w:type="dxa"/>
            <w:vMerge/>
            <w:tcBorders>
              <w:top w:val="single" w:sz="4" w:space="0" w:color="auto"/>
              <w:left w:val="single" w:sz="4" w:space="0" w:color="auto"/>
              <w:bottom w:val="single" w:sz="4" w:space="0" w:color="auto"/>
              <w:right w:val="single" w:sz="4" w:space="0" w:color="auto"/>
            </w:tcBorders>
            <w:vAlign w:val="center"/>
          </w:tcPr>
          <w:p w:rsidR="008B4037" w:rsidRDefault="008B4037" w:rsidP="008B4037">
            <w:pPr>
              <w:widowControl/>
              <w:jc w:val="left"/>
              <w:rPr>
                <w:rFonts w:ascii="楷体" w:eastAsia="楷体" w:hAnsi="楷体" w:cs="宋体"/>
                <w:b/>
                <w:bCs/>
                <w:kern w:val="0"/>
                <w:sz w:val="24"/>
                <w:szCs w:val="24"/>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8B4037" w:rsidRDefault="008B4037" w:rsidP="008B4037">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B4037" w:rsidRDefault="008B4037" w:rsidP="008B4037">
            <w:pPr>
              <w:widowControl/>
              <w:jc w:val="left"/>
              <w:rPr>
                <w:rFonts w:ascii="楷体" w:eastAsia="楷体" w:hAnsi="楷体" w:cs="宋体"/>
                <w:b/>
                <w:bCs/>
                <w:kern w:val="0"/>
                <w:sz w:val="24"/>
                <w:szCs w:val="24"/>
              </w:rPr>
            </w:pPr>
          </w:p>
        </w:tc>
        <w:tc>
          <w:tcPr>
            <w:tcW w:w="992" w:type="dxa"/>
            <w:tcBorders>
              <w:top w:val="nil"/>
              <w:left w:val="nil"/>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项目</w:t>
            </w:r>
          </w:p>
        </w:tc>
        <w:tc>
          <w:tcPr>
            <w:tcW w:w="850" w:type="dxa"/>
            <w:tcBorders>
              <w:top w:val="nil"/>
              <w:left w:val="nil"/>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子项</w:t>
            </w:r>
          </w:p>
        </w:tc>
        <w:tc>
          <w:tcPr>
            <w:tcW w:w="2552" w:type="dxa"/>
            <w:vMerge/>
            <w:tcBorders>
              <w:top w:val="single" w:sz="4" w:space="0" w:color="auto"/>
              <w:left w:val="single" w:sz="4" w:space="0" w:color="auto"/>
              <w:bottom w:val="single" w:sz="4" w:space="0" w:color="auto"/>
              <w:right w:val="single" w:sz="4" w:space="0" w:color="auto"/>
            </w:tcBorders>
            <w:vAlign w:val="center"/>
          </w:tcPr>
          <w:p w:rsidR="008B4037" w:rsidRDefault="008B4037" w:rsidP="008B4037">
            <w:pPr>
              <w:widowControl/>
              <w:jc w:val="left"/>
              <w:rPr>
                <w:rFonts w:ascii="楷体" w:eastAsia="楷体" w:hAnsi="楷体" w:cs="宋体"/>
                <w:b/>
                <w:bCs/>
                <w:kern w:val="0"/>
                <w:sz w:val="24"/>
                <w:szCs w:val="24"/>
              </w:rPr>
            </w:pPr>
          </w:p>
        </w:tc>
        <w:tc>
          <w:tcPr>
            <w:tcW w:w="5528" w:type="dxa"/>
            <w:vMerge/>
            <w:tcBorders>
              <w:top w:val="single" w:sz="4" w:space="0" w:color="auto"/>
              <w:left w:val="single" w:sz="4" w:space="0" w:color="auto"/>
              <w:bottom w:val="single" w:sz="4" w:space="0" w:color="auto"/>
              <w:right w:val="single" w:sz="4" w:space="0" w:color="auto"/>
            </w:tcBorders>
            <w:vAlign w:val="center"/>
          </w:tcPr>
          <w:p w:rsidR="008B4037" w:rsidRDefault="008B4037" w:rsidP="008B4037">
            <w:pPr>
              <w:widowControl/>
              <w:jc w:val="left"/>
              <w:rPr>
                <w:rFonts w:ascii="楷体" w:eastAsia="楷体" w:hAnsi="楷体" w:cs="宋体"/>
                <w:b/>
                <w:bCs/>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B4037" w:rsidRDefault="008B4037" w:rsidP="008B4037">
            <w:pPr>
              <w:widowControl/>
              <w:jc w:val="left"/>
              <w:rPr>
                <w:rFonts w:ascii="楷体" w:eastAsia="楷体" w:hAnsi="楷体" w:cs="宋体"/>
                <w:b/>
                <w:bCs/>
                <w:kern w:val="0"/>
                <w:sz w:val="24"/>
                <w:szCs w:val="24"/>
              </w:rPr>
            </w:pPr>
          </w:p>
        </w:tc>
        <w:tc>
          <w:tcPr>
            <w:tcW w:w="706" w:type="dxa"/>
            <w:vMerge/>
            <w:tcBorders>
              <w:top w:val="single" w:sz="4" w:space="0" w:color="auto"/>
              <w:left w:val="single" w:sz="4" w:space="0" w:color="auto"/>
              <w:bottom w:val="single" w:sz="4" w:space="0" w:color="auto"/>
              <w:right w:val="single" w:sz="4" w:space="0" w:color="auto"/>
            </w:tcBorders>
            <w:vAlign w:val="center"/>
          </w:tcPr>
          <w:p w:rsidR="008B4037" w:rsidRDefault="008B4037" w:rsidP="008B4037">
            <w:pPr>
              <w:widowControl/>
              <w:jc w:val="left"/>
              <w:rPr>
                <w:rFonts w:ascii="楷体" w:eastAsia="楷体" w:hAnsi="楷体" w:cs="宋体"/>
                <w:b/>
                <w:bCs/>
                <w:kern w:val="0"/>
                <w:sz w:val="24"/>
                <w:szCs w:val="24"/>
              </w:rPr>
            </w:pPr>
          </w:p>
        </w:tc>
      </w:tr>
      <w:tr w:rsidR="008B4037" w:rsidTr="008B4037">
        <w:trPr>
          <w:trHeight w:val="6388"/>
        </w:trPr>
        <w:tc>
          <w:tcPr>
            <w:tcW w:w="411" w:type="dxa"/>
            <w:tcBorders>
              <w:top w:val="single" w:sz="4" w:space="0" w:color="auto"/>
              <w:left w:val="single" w:sz="4" w:space="0" w:color="auto"/>
              <w:bottom w:val="single" w:sz="4" w:space="0" w:color="auto"/>
              <w:right w:val="single" w:sz="4" w:space="0" w:color="auto"/>
            </w:tcBorders>
            <w:vAlign w:val="center"/>
          </w:tcPr>
          <w:p w:rsidR="008B4037" w:rsidRDefault="008B4037" w:rsidP="008B4037">
            <w:pPr>
              <w:spacing w:line="200" w:lineRule="exact"/>
              <w:jc w:val="center"/>
              <w:rPr>
                <w:rFonts w:ascii="宋体" w:hAnsi="宋体" w:cs="宋体"/>
                <w:color w:val="000000"/>
                <w:sz w:val="22"/>
              </w:rPr>
            </w:pPr>
            <w:r>
              <w:rPr>
                <w:rFonts w:ascii="宋体" w:hAnsi="宋体" w:cs="宋体" w:hint="eastAsia"/>
                <w:color w:val="000000"/>
                <w:sz w:val="22"/>
              </w:rPr>
              <w:t>1</w:t>
            </w:r>
          </w:p>
        </w:tc>
        <w:tc>
          <w:tcPr>
            <w:tcW w:w="723" w:type="dxa"/>
            <w:tcBorders>
              <w:top w:val="single" w:sz="4" w:space="0" w:color="auto"/>
              <w:left w:val="nil"/>
              <w:bottom w:val="single" w:sz="4" w:space="0" w:color="auto"/>
              <w:right w:val="single" w:sz="4" w:space="0" w:color="auto"/>
            </w:tcBorders>
            <w:vAlign w:val="center"/>
          </w:tcPr>
          <w:p w:rsidR="008B4037" w:rsidRDefault="008B4037" w:rsidP="008B4037">
            <w:pPr>
              <w:spacing w:line="200" w:lineRule="exact"/>
              <w:jc w:val="center"/>
              <w:rPr>
                <w:rFonts w:ascii="宋体" w:hAnsi="宋体" w:cs="宋体"/>
                <w:color w:val="000000"/>
                <w:sz w:val="22"/>
              </w:rPr>
            </w:pPr>
            <w:r>
              <w:rPr>
                <w:rFonts w:ascii="宋体" w:hAnsi="宋体" w:cs="宋体" w:hint="eastAsia"/>
                <w:color w:val="000000"/>
                <w:sz w:val="22"/>
              </w:rPr>
              <w:t>行政</w:t>
            </w:r>
          </w:p>
          <w:p w:rsidR="008B4037" w:rsidRDefault="008B4037" w:rsidP="008B4037">
            <w:pPr>
              <w:spacing w:line="200" w:lineRule="exact"/>
              <w:jc w:val="center"/>
              <w:rPr>
                <w:rFonts w:ascii="宋体" w:hAnsi="宋体" w:cs="宋体"/>
                <w:color w:val="000000"/>
                <w:sz w:val="22"/>
              </w:rPr>
            </w:pPr>
            <w:r>
              <w:rPr>
                <w:rFonts w:ascii="宋体" w:hAnsi="宋体" w:cs="宋体" w:hint="eastAsia"/>
                <w:color w:val="000000"/>
                <w:sz w:val="22"/>
              </w:rPr>
              <w:t>许可</w:t>
            </w:r>
          </w:p>
        </w:tc>
        <w:tc>
          <w:tcPr>
            <w:tcW w:w="568" w:type="dxa"/>
            <w:tcBorders>
              <w:top w:val="single" w:sz="4" w:space="0" w:color="auto"/>
              <w:left w:val="nil"/>
              <w:bottom w:val="single" w:sz="4" w:space="0" w:color="auto"/>
              <w:right w:val="single" w:sz="4" w:space="0" w:color="auto"/>
            </w:tcBorders>
            <w:vAlign w:val="center"/>
          </w:tcPr>
          <w:p w:rsidR="008B4037" w:rsidRDefault="008B4037" w:rsidP="008B4037">
            <w:pPr>
              <w:spacing w:line="200" w:lineRule="exact"/>
              <w:jc w:val="center"/>
              <w:rPr>
                <w:rFonts w:ascii="宋体" w:eastAsia="宋体" w:hAnsi="宋体" w:cs="宋体"/>
                <w:color w:val="000000"/>
                <w:sz w:val="22"/>
              </w:rPr>
            </w:pPr>
            <w:r>
              <w:rPr>
                <w:rFonts w:ascii="宋体" w:hAnsi="宋体" w:cs="宋体" w:hint="eastAsia"/>
                <w:color w:val="000000"/>
                <w:sz w:val="22"/>
              </w:rPr>
              <w:t>1601-A-00100-140222</w:t>
            </w:r>
          </w:p>
        </w:tc>
        <w:tc>
          <w:tcPr>
            <w:tcW w:w="992" w:type="dxa"/>
            <w:tcBorders>
              <w:top w:val="single" w:sz="4" w:space="0" w:color="auto"/>
              <w:left w:val="nil"/>
              <w:bottom w:val="single" w:sz="4" w:space="0" w:color="auto"/>
              <w:right w:val="single" w:sz="4" w:space="0" w:color="auto"/>
            </w:tcBorders>
            <w:vAlign w:val="center"/>
          </w:tcPr>
          <w:p w:rsidR="008B4037" w:rsidRDefault="008B4037" w:rsidP="008B4037">
            <w:pPr>
              <w:widowControl/>
              <w:jc w:val="left"/>
              <w:textAlignment w:val="center"/>
              <w:rPr>
                <w:rFonts w:ascii="宋体" w:hAnsi="宋体" w:cs="宋体"/>
                <w:color w:val="000000"/>
                <w:sz w:val="22"/>
              </w:rPr>
            </w:pPr>
            <w:r>
              <w:rPr>
                <w:rFonts w:ascii="宋体" w:hAnsi="宋体" w:cs="宋体" w:hint="eastAsia"/>
                <w:b/>
                <w:color w:val="000000"/>
                <w:kern w:val="0"/>
                <w:sz w:val="22"/>
              </w:rPr>
              <w:t xml:space="preserve">  </w:t>
            </w:r>
            <w:r>
              <w:rPr>
                <w:rFonts w:ascii="宋体" w:hAnsi="宋体" w:cs="宋体" w:hint="eastAsia"/>
                <w:bCs/>
                <w:color w:val="000000"/>
                <w:kern w:val="0"/>
                <w:sz w:val="22"/>
              </w:rPr>
              <w:t>农药经营许可及广告审查</w:t>
            </w:r>
          </w:p>
        </w:tc>
        <w:tc>
          <w:tcPr>
            <w:tcW w:w="850" w:type="dxa"/>
            <w:tcBorders>
              <w:top w:val="single" w:sz="4" w:space="0" w:color="auto"/>
              <w:left w:val="nil"/>
              <w:bottom w:val="single" w:sz="4" w:space="0" w:color="auto"/>
              <w:right w:val="single" w:sz="4" w:space="0" w:color="auto"/>
            </w:tcBorders>
            <w:vAlign w:val="center"/>
          </w:tcPr>
          <w:p w:rsidR="008B4037" w:rsidRDefault="008B4037" w:rsidP="008B4037">
            <w:pPr>
              <w:spacing w:line="200" w:lineRule="exact"/>
              <w:rPr>
                <w:rFonts w:ascii="宋体" w:hAnsi="宋体" w:cs="宋体"/>
                <w:color w:val="000000"/>
                <w:sz w:val="22"/>
              </w:rPr>
            </w:pPr>
          </w:p>
        </w:tc>
        <w:tc>
          <w:tcPr>
            <w:tcW w:w="2552" w:type="dxa"/>
            <w:tcBorders>
              <w:top w:val="single" w:sz="4" w:space="0" w:color="auto"/>
              <w:left w:val="nil"/>
              <w:bottom w:val="single" w:sz="4" w:space="0" w:color="auto"/>
              <w:right w:val="single" w:sz="4" w:space="0" w:color="auto"/>
            </w:tcBorders>
            <w:vAlign w:val="center"/>
          </w:tcPr>
          <w:p w:rsidR="008B4037" w:rsidRDefault="008B4037" w:rsidP="008B4037">
            <w:pPr>
              <w:widowControl/>
              <w:jc w:val="left"/>
              <w:textAlignment w:val="center"/>
              <w:rPr>
                <w:rStyle w:val="font01"/>
                <w:rFonts w:hint="default"/>
                <w:b w:val="0"/>
                <w:bCs/>
                <w:sz w:val="22"/>
              </w:rPr>
            </w:pPr>
            <w:r>
              <w:rPr>
                <w:rStyle w:val="font01"/>
                <w:rFonts w:hint="default"/>
                <w:b w:val="0"/>
                <w:bCs/>
                <w:sz w:val="22"/>
              </w:rPr>
              <w:t>【法律】</w:t>
            </w:r>
          </w:p>
          <w:p w:rsidR="008B4037" w:rsidRDefault="008B4037" w:rsidP="008B4037">
            <w:pPr>
              <w:widowControl/>
              <w:jc w:val="left"/>
              <w:textAlignment w:val="center"/>
              <w:rPr>
                <w:rStyle w:val="font01"/>
                <w:rFonts w:hint="default"/>
                <w:b w:val="0"/>
                <w:bCs/>
                <w:sz w:val="22"/>
              </w:rPr>
            </w:pPr>
            <w:r>
              <w:rPr>
                <w:rStyle w:val="font01"/>
                <w:rFonts w:hint="default"/>
                <w:b w:val="0"/>
                <w:bCs/>
                <w:sz w:val="22"/>
              </w:rPr>
              <w:t xml:space="preserve">《中华人民共和国广告法》第三十四条 </w:t>
            </w:r>
          </w:p>
          <w:p w:rsidR="008B4037" w:rsidRDefault="008B4037" w:rsidP="008B4037">
            <w:pPr>
              <w:widowControl/>
              <w:jc w:val="left"/>
              <w:textAlignment w:val="center"/>
              <w:rPr>
                <w:rStyle w:val="font01"/>
                <w:rFonts w:hint="default"/>
                <w:b w:val="0"/>
                <w:bCs/>
                <w:sz w:val="22"/>
              </w:rPr>
            </w:pPr>
            <w:r>
              <w:rPr>
                <w:rStyle w:val="font01"/>
                <w:rFonts w:hint="default"/>
                <w:b w:val="0"/>
                <w:bCs/>
                <w:sz w:val="22"/>
              </w:rPr>
              <w:t>【行政法规】</w:t>
            </w:r>
          </w:p>
          <w:p w:rsidR="008B4037" w:rsidRDefault="008B4037" w:rsidP="008B4037">
            <w:pPr>
              <w:widowControl/>
              <w:jc w:val="left"/>
              <w:textAlignment w:val="center"/>
              <w:rPr>
                <w:rStyle w:val="font01"/>
                <w:rFonts w:hint="default"/>
                <w:b w:val="0"/>
                <w:bCs/>
                <w:sz w:val="22"/>
              </w:rPr>
            </w:pPr>
            <w:r>
              <w:rPr>
                <w:rStyle w:val="font01"/>
                <w:rFonts w:hint="default"/>
                <w:b w:val="0"/>
                <w:bCs/>
                <w:sz w:val="22"/>
              </w:rPr>
              <w:t xml:space="preserve">《农药管理条例》（2001年中华人民共和国国务院令第326号）第一十八条 </w:t>
            </w:r>
          </w:p>
          <w:p w:rsidR="008B4037" w:rsidRDefault="008B4037" w:rsidP="008B4037">
            <w:pPr>
              <w:widowControl/>
              <w:jc w:val="left"/>
              <w:textAlignment w:val="center"/>
              <w:rPr>
                <w:rStyle w:val="font01"/>
                <w:rFonts w:hint="default"/>
                <w:b w:val="0"/>
                <w:bCs/>
                <w:sz w:val="22"/>
              </w:rPr>
            </w:pPr>
            <w:r>
              <w:rPr>
                <w:rStyle w:val="font01"/>
                <w:rFonts w:hint="default"/>
                <w:b w:val="0"/>
                <w:bCs/>
                <w:sz w:val="22"/>
              </w:rPr>
              <w:t>【地方性法规】</w:t>
            </w:r>
          </w:p>
          <w:p w:rsidR="008B4037" w:rsidRDefault="008B4037" w:rsidP="008B4037">
            <w:pPr>
              <w:widowControl/>
              <w:jc w:val="left"/>
              <w:textAlignment w:val="center"/>
              <w:rPr>
                <w:rStyle w:val="font01"/>
                <w:rFonts w:hint="default"/>
                <w:b w:val="0"/>
                <w:bCs/>
                <w:sz w:val="22"/>
              </w:rPr>
            </w:pPr>
            <w:r>
              <w:rPr>
                <w:rStyle w:val="font01"/>
                <w:rFonts w:hint="default"/>
                <w:b w:val="0"/>
                <w:bCs/>
                <w:sz w:val="22"/>
              </w:rPr>
              <w:t>《山西省农药管理办法》第十三条、第二十条</w:t>
            </w:r>
          </w:p>
        </w:tc>
        <w:tc>
          <w:tcPr>
            <w:tcW w:w="5528" w:type="dxa"/>
            <w:tcBorders>
              <w:top w:val="single" w:sz="4" w:space="0" w:color="auto"/>
              <w:left w:val="nil"/>
              <w:bottom w:val="single" w:sz="4" w:space="0" w:color="auto"/>
              <w:right w:val="single" w:sz="4" w:space="0" w:color="auto"/>
            </w:tcBorders>
            <w:vAlign w:val="center"/>
          </w:tcPr>
          <w:p w:rsidR="008B4037" w:rsidRDefault="008B4037" w:rsidP="008B4037">
            <w:pPr>
              <w:widowControl/>
              <w:jc w:val="left"/>
              <w:textAlignment w:val="center"/>
              <w:rPr>
                <w:rStyle w:val="font01"/>
                <w:rFonts w:hint="default"/>
                <w:b w:val="0"/>
                <w:bCs/>
                <w:sz w:val="22"/>
              </w:rPr>
            </w:pPr>
            <w:r>
              <w:rPr>
                <w:rStyle w:val="font01"/>
                <w:rFonts w:hint="default"/>
                <w:b w:val="0"/>
                <w:bCs/>
                <w:sz w:val="22"/>
              </w:rPr>
              <w:t>1、受理责任：公示应当提交的材料，一次性告知补正材料，依法受理或不予受理（不予受理应当告知）。</w:t>
            </w:r>
          </w:p>
          <w:p w:rsidR="008B4037" w:rsidRDefault="008B4037" w:rsidP="008B4037">
            <w:pPr>
              <w:widowControl/>
              <w:jc w:val="left"/>
              <w:textAlignment w:val="center"/>
              <w:rPr>
                <w:rStyle w:val="font01"/>
                <w:rFonts w:hint="default"/>
                <w:b w:val="0"/>
                <w:bCs/>
                <w:sz w:val="22"/>
              </w:rPr>
            </w:pPr>
            <w:r>
              <w:rPr>
                <w:rStyle w:val="font01"/>
                <w:rFonts w:hint="default"/>
                <w:b w:val="0"/>
                <w:bCs/>
                <w:sz w:val="22"/>
              </w:rPr>
              <w:t>2、审查责任：对照条件和标准，对书面申请材料进行审核，组织现场检查验收。</w:t>
            </w:r>
          </w:p>
          <w:p w:rsidR="008B4037" w:rsidRDefault="008B4037" w:rsidP="008B4037">
            <w:pPr>
              <w:widowControl/>
              <w:jc w:val="left"/>
              <w:textAlignment w:val="center"/>
              <w:rPr>
                <w:rStyle w:val="font01"/>
                <w:rFonts w:hint="default"/>
                <w:b w:val="0"/>
                <w:bCs/>
                <w:sz w:val="22"/>
              </w:rPr>
            </w:pPr>
            <w:r>
              <w:rPr>
                <w:rStyle w:val="font01"/>
                <w:rFonts w:hint="default"/>
                <w:b w:val="0"/>
                <w:bCs/>
                <w:sz w:val="22"/>
              </w:rPr>
              <w:t>3、决定责任：</w:t>
            </w:r>
            <w:proofErr w:type="gramStart"/>
            <w:r>
              <w:rPr>
                <w:rStyle w:val="font01"/>
                <w:rFonts w:hint="default"/>
                <w:b w:val="0"/>
                <w:bCs/>
                <w:sz w:val="22"/>
              </w:rPr>
              <w:t>作出</w:t>
            </w:r>
            <w:proofErr w:type="gramEnd"/>
            <w:r>
              <w:rPr>
                <w:rStyle w:val="font01"/>
                <w:rFonts w:hint="default"/>
                <w:b w:val="0"/>
                <w:bCs/>
                <w:sz w:val="22"/>
              </w:rPr>
              <w:t>行政许可或者不予行政许可决定，法定告知（不予许可的应当书面告知理由）。</w:t>
            </w:r>
          </w:p>
          <w:p w:rsidR="008B4037" w:rsidRDefault="008B4037" w:rsidP="008B4037">
            <w:pPr>
              <w:widowControl/>
              <w:jc w:val="left"/>
              <w:textAlignment w:val="center"/>
              <w:rPr>
                <w:rStyle w:val="font01"/>
                <w:rFonts w:hint="default"/>
                <w:b w:val="0"/>
                <w:bCs/>
                <w:sz w:val="22"/>
              </w:rPr>
            </w:pPr>
            <w:r>
              <w:rPr>
                <w:rStyle w:val="font01"/>
                <w:rFonts w:hint="default"/>
                <w:b w:val="0"/>
                <w:bCs/>
                <w:sz w:val="22"/>
              </w:rPr>
              <w:t>4、送达责任：准予许可的，制发许可证书或批件，送达</w:t>
            </w:r>
            <w:proofErr w:type="gramStart"/>
            <w:r>
              <w:rPr>
                <w:rStyle w:val="font01"/>
                <w:rFonts w:hint="default"/>
                <w:b w:val="0"/>
                <w:bCs/>
                <w:sz w:val="22"/>
              </w:rPr>
              <w:t>并信息</w:t>
            </w:r>
            <w:proofErr w:type="gramEnd"/>
            <w:r>
              <w:rPr>
                <w:rStyle w:val="font01"/>
                <w:rFonts w:hint="default"/>
                <w:b w:val="0"/>
                <w:bCs/>
                <w:sz w:val="22"/>
              </w:rPr>
              <w:t>公开。</w:t>
            </w:r>
          </w:p>
          <w:p w:rsidR="008B4037" w:rsidRDefault="008B4037" w:rsidP="008B4037">
            <w:pPr>
              <w:widowControl/>
              <w:jc w:val="left"/>
              <w:textAlignment w:val="center"/>
              <w:rPr>
                <w:rStyle w:val="font01"/>
                <w:rFonts w:hint="default"/>
                <w:b w:val="0"/>
                <w:bCs/>
                <w:sz w:val="22"/>
              </w:rPr>
            </w:pPr>
            <w:r>
              <w:rPr>
                <w:rStyle w:val="font01"/>
                <w:rFonts w:hint="default"/>
                <w:b w:val="0"/>
                <w:bCs/>
                <w:sz w:val="22"/>
              </w:rPr>
              <w:t>5、事后监管责任：开展定期和不定期检查。</w:t>
            </w:r>
          </w:p>
          <w:p w:rsidR="008B4037" w:rsidRDefault="008B4037" w:rsidP="008B4037">
            <w:pPr>
              <w:widowControl/>
              <w:jc w:val="left"/>
              <w:textAlignment w:val="center"/>
              <w:rPr>
                <w:rStyle w:val="font01"/>
                <w:rFonts w:hint="default"/>
                <w:b w:val="0"/>
                <w:bCs/>
                <w:sz w:val="22"/>
              </w:rPr>
            </w:pPr>
            <w:r>
              <w:rPr>
                <w:rStyle w:val="font01"/>
                <w:rFonts w:hint="default"/>
                <w:b w:val="0"/>
                <w:bCs/>
                <w:sz w:val="22"/>
              </w:rPr>
              <w:t>6、其他：法律法规规章规定应履行的责任。</w:t>
            </w:r>
          </w:p>
        </w:tc>
        <w:tc>
          <w:tcPr>
            <w:tcW w:w="1843" w:type="dxa"/>
            <w:tcBorders>
              <w:top w:val="single" w:sz="4" w:space="0" w:color="auto"/>
              <w:left w:val="nil"/>
              <w:bottom w:val="single" w:sz="4" w:space="0" w:color="auto"/>
              <w:right w:val="single" w:sz="4" w:space="0" w:color="auto"/>
            </w:tcBorders>
            <w:vAlign w:val="center"/>
          </w:tcPr>
          <w:p w:rsidR="008B4037" w:rsidRDefault="008B4037" w:rsidP="008B4037">
            <w:pPr>
              <w:widowControl/>
              <w:jc w:val="left"/>
              <w:textAlignment w:val="center"/>
              <w:rPr>
                <w:rStyle w:val="font01"/>
                <w:rFonts w:hint="default"/>
                <w:b w:val="0"/>
                <w:bCs/>
                <w:sz w:val="22"/>
              </w:rPr>
            </w:pPr>
            <w:r>
              <w:rPr>
                <w:rStyle w:val="font01"/>
                <w:rFonts w:hint="default"/>
                <w:b w:val="0"/>
                <w:bCs/>
                <w:sz w:val="22"/>
              </w:rPr>
              <w:t xml:space="preserve">《行政许可法》第三十条 </w:t>
            </w:r>
            <w:r w:rsidRPr="008B4037">
              <w:rPr>
                <w:rStyle w:val="font01"/>
                <w:rFonts w:hint="default"/>
                <w:b w:val="0"/>
                <w:bCs/>
                <w:sz w:val="22"/>
              </w:rPr>
              <w:t>第三十二条 第三十四条 第三十八条</w:t>
            </w:r>
          </w:p>
          <w:p w:rsidR="008B4037" w:rsidRDefault="008B4037" w:rsidP="008B4037">
            <w:pPr>
              <w:widowControl/>
              <w:jc w:val="left"/>
              <w:textAlignment w:val="center"/>
              <w:rPr>
                <w:rStyle w:val="font01"/>
                <w:rFonts w:hint="default"/>
                <w:b w:val="0"/>
                <w:bCs/>
                <w:sz w:val="22"/>
              </w:rPr>
            </w:pPr>
            <w:r>
              <w:rPr>
                <w:rStyle w:val="font01"/>
                <w:rFonts w:hint="default"/>
                <w:b w:val="0"/>
                <w:bCs/>
                <w:sz w:val="22"/>
              </w:rPr>
              <w:t xml:space="preserve">   </w:t>
            </w:r>
          </w:p>
        </w:tc>
        <w:tc>
          <w:tcPr>
            <w:tcW w:w="706" w:type="dxa"/>
            <w:tcBorders>
              <w:top w:val="single" w:sz="4" w:space="0" w:color="auto"/>
              <w:left w:val="nil"/>
              <w:bottom w:val="single" w:sz="4" w:space="0" w:color="auto"/>
              <w:right w:val="single" w:sz="4" w:space="0" w:color="auto"/>
            </w:tcBorders>
            <w:vAlign w:val="center"/>
          </w:tcPr>
          <w:p w:rsidR="008B4037" w:rsidRDefault="008B4037" w:rsidP="008B4037">
            <w:pPr>
              <w:spacing w:line="200" w:lineRule="exact"/>
              <w:jc w:val="center"/>
              <w:rPr>
                <w:rFonts w:ascii="仿宋_GB2312" w:eastAsia="仿宋_GB2312" w:hAnsi="仿宋_GB2312" w:cs="仿宋_GB2312"/>
                <w:color w:val="000000"/>
                <w:sz w:val="22"/>
              </w:rPr>
            </w:pPr>
          </w:p>
        </w:tc>
      </w:tr>
      <w:tr w:rsidR="008B4037" w:rsidTr="008B4037">
        <w:trPr>
          <w:trHeight w:val="4113"/>
        </w:trPr>
        <w:tc>
          <w:tcPr>
            <w:tcW w:w="411" w:type="dxa"/>
            <w:tcBorders>
              <w:top w:val="single" w:sz="4" w:space="0" w:color="auto"/>
              <w:left w:val="single" w:sz="4" w:space="0" w:color="auto"/>
              <w:bottom w:val="single" w:sz="4" w:space="0" w:color="auto"/>
              <w:right w:val="single" w:sz="4" w:space="0" w:color="auto"/>
            </w:tcBorders>
            <w:vAlign w:val="center"/>
          </w:tcPr>
          <w:p w:rsidR="008B4037" w:rsidRDefault="008B4037" w:rsidP="008B4037">
            <w:pPr>
              <w:spacing w:line="200" w:lineRule="exact"/>
              <w:jc w:val="center"/>
              <w:rPr>
                <w:rFonts w:ascii="宋体" w:hAnsi="宋体" w:cs="宋体"/>
                <w:color w:val="000000"/>
                <w:sz w:val="22"/>
              </w:rPr>
            </w:pPr>
            <w:r>
              <w:rPr>
                <w:rFonts w:ascii="宋体" w:hAnsi="宋体" w:cs="宋体" w:hint="eastAsia"/>
                <w:color w:val="000000"/>
                <w:sz w:val="22"/>
              </w:rPr>
              <w:lastRenderedPageBreak/>
              <w:t>2</w:t>
            </w:r>
          </w:p>
        </w:tc>
        <w:tc>
          <w:tcPr>
            <w:tcW w:w="723" w:type="dxa"/>
            <w:tcBorders>
              <w:top w:val="single" w:sz="4" w:space="0" w:color="auto"/>
              <w:left w:val="nil"/>
              <w:bottom w:val="single" w:sz="4" w:space="0" w:color="auto"/>
              <w:right w:val="single" w:sz="4" w:space="0" w:color="auto"/>
            </w:tcBorders>
            <w:vAlign w:val="center"/>
          </w:tcPr>
          <w:p w:rsidR="008B4037" w:rsidRDefault="008B4037" w:rsidP="008B4037">
            <w:pPr>
              <w:spacing w:line="200" w:lineRule="exact"/>
              <w:jc w:val="center"/>
              <w:rPr>
                <w:rFonts w:ascii="宋体" w:hAnsi="宋体" w:cs="宋体"/>
                <w:color w:val="000000"/>
                <w:sz w:val="22"/>
              </w:rPr>
            </w:pPr>
            <w:r>
              <w:rPr>
                <w:rFonts w:ascii="宋体" w:hAnsi="宋体" w:cs="宋体" w:hint="eastAsia"/>
                <w:color w:val="000000"/>
                <w:sz w:val="22"/>
              </w:rPr>
              <w:t>行政</w:t>
            </w:r>
          </w:p>
          <w:p w:rsidR="008B4037" w:rsidRDefault="008B4037" w:rsidP="008B4037">
            <w:pPr>
              <w:spacing w:line="200" w:lineRule="exact"/>
              <w:jc w:val="center"/>
              <w:rPr>
                <w:rFonts w:ascii="宋体" w:hAnsi="宋体" w:cs="宋体"/>
                <w:color w:val="000000"/>
                <w:sz w:val="22"/>
              </w:rPr>
            </w:pPr>
            <w:r>
              <w:rPr>
                <w:rFonts w:ascii="宋体" w:hAnsi="宋体" w:cs="宋体" w:hint="eastAsia"/>
                <w:color w:val="000000"/>
                <w:sz w:val="22"/>
              </w:rPr>
              <w:t>许可</w:t>
            </w:r>
          </w:p>
        </w:tc>
        <w:tc>
          <w:tcPr>
            <w:tcW w:w="568" w:type="dxa"/>
            <w:tcBorders>
              <w:top w:val="single" w:sz="4" w:space="0" w:color="auto"/>
              <w:left w:val="nil"/>
              <w:bottom w:val="single" w:sz="4" w:space="0" w:color="auto"/>
              <w:right w:val="single" w:sz="4" w:space="0" w:color="auto"/>
            </w:tcBorders>
            <w:vAlign w:val="center"/>
          </w:tcPr>
          <w:p w:rsidR="008B4037" w:rsidRDefault="008B4037" w:rsidP="008B4037">
            <w:pPr>
              <w:spacing w:line="200" w:lineRule="exact"/>
              <w:jc w:val="center"/>
              <w:rPr>
                <w:rFonts w:ascii="宋体" w:hAnsi="宋体" w:cs="宋体"/>
                <w:color w:val="000000"/>
                <w:sz w:val="22"/>
              </w:rPr>
            </w:pPr>
            <w:r>
              <w:rPr>
                <w:rFonts w:ascii="宋体" w:hAnsi="宋体" w:cs="宋体" w:hint="eastAsia"/>
                <w:color w:val="000000"/>
                <w:sz w:val="22"/>
              </w:rPr>
              <w:t>1601-A-00200-140222</w:t>
            </w:r>
          </w:p>
        </w:tc>
        <w:tc>
          <w:tcPr>
            <w:tcW w:w="992" w:type="dxa"/>
            <w:tcBorders>
              <w:top w:val="single" w:sz="4" w:space="0" w:color="auto"/>
              <w:left w:val="nil"/>
              <w:bottom w:val="single" w:sz="4" w:space="0" w:color="auto"/>
              <w:right w:val="single" w:sz="4" w:space="0" w:color="auto"/>
            </w:tcBorders>
            <w:vAlign w:val="center"/>
          </w:tcPr>
          <w:p w:rsidR="008B4037" w:rsidRDefault="008B4037" w:rsidP="008B4037">
            <w:pPr>
              <w:widowControl/>
              <w:jc w:val="left"/>
              <w:textAlignment w:val="center"/>
              <w:rPr>
                <w:rFonts w:ascii="宋体" w:hAnsi="宋体" w:cs="宋体"/>
                <w:color w:val="000000"/>
                <w:sz w:val="22"/>
              </w:rPr>
            </w:pPr>
            <w:r>
              <w:rPr>
                <w:rFonts w:ascii="宋体" w:hAnsi="宋体" w:cs="宋体" w:hint="eastAsia"/>
                <w:bCs/>
                <w:color w:val="000000"/>
                <w:kern w:val="0"/>
                <w:sz w:val="22"/>
              </w:rPr>
              <w:t>农作物种子生产经营许可证核发</w:t>
            </w:r>
          </w:p>
        </w:tc>
        <w:tc>
          <w:tcPr>
            <w:tcW w:w="850" w:type="dxa"/>
            <w:tcBorders>
              <w:top w:val="single" w:sz="4" w:space="0" w:color="auto"/>
              <w:left w:val="nil"/>
              <w:bottom w:val="single" w:sz="4" w:space="0" w:color="auto"/>
              <w:right w:val="single" w:sz="4" w:space="0" w:color="auto"/>
            </w:tcBorders>
            <w:vAlign w:val="center"/>
          </w:tcPr>
          <w:p w:rsidR="008B4037" w:rsidRDefault="008B4037" w:rsidP="008B4037">
            <w:pPr>
              <w:spacing w:line="200" w:lineRule="exact"/>
              <w:rPr>
                <w:rFonts w:ascii="宋体" w:hAnsi="宋体" w:cs="宋体"/>
                <w:color w:val="000000"/>
                <w:sz w:val="22"/>
              </w:rPr>
            </w:pPr>
          </w:p>
        </w:tc>
        <w:tc>
          <w:tcPr>
            <w:tcW w:w="2552" w:type="dxa"/>
            <w:tcBorders>
              <w:top w:val="single" w:sz="4" w:space="0" w:color="auto"/>
              <w:left w:val="nil"/>
              <w:bottom w:val="single" w:sz="4" w:space="0" w:color="auto"/>
              <w:right w:val="single" w:sz="4" w:space="0" w:color="auto"/>
            </w:tcBorders>
            <w:vAlign w:val="center"/>
          </w:tcPr>
          <w:p w:rsidR="008B4037" w:rsidRDefault="008B4037" w:rsidP="008B4037">
            <w:pPr>
              <w:widowControl/>
              <w:jc w:val="left"/>
              <w:textAlignment w:val="center"/>
              <w:rPr>
                <w:rFonts w:ascii="宋体" w:hAnsi="宋体" w:cs="宋体"/>
                <w:color w:val="000000"/>
                <w:kern w:val="0"/>
                <w:sz w:val="22"/>
              </w:rPr>
            </w:pPr>
            <w:r>
              <w:rPr>
                <w:rFonts w:ascii="宋体" w:hAnsi="宋体" w:cs="宋体" w:hint="eastAsia"/>
                <w:color w:val="000000"/>
                <w:kern w:val="0"/>
                <w:sz w:val="22"/>
              </w:rPr>
              <w:t>【法律】</w:t>
            </w:r>
          </w:p>
          <w:p w:rsidR="008B4037" w:rsidRDefault="008B4037" w:rsidP="008B4037">
            <w:pPr>
              <w:widowControl/>
              <w:jc w:val="left"/>
              <w:textAlignment w:val="center"/>
              <w:rPr>
                <w:rFonts w:ascii="宋体" w:hAnsi="宋体" w:cs="宋体"/>
                <w:color w:val="000000"/>
                <w:sz w:val="22"/>
              </w:rPr>
            </w:pPr>
            <w:r>
              <w:rPr>
                <w:rFonts w:ascii="宋体" w:hAnsi="宋体" w:cs="宋体" w:hint="eastAsia"/>
                <w:color w:val="000000"/>
                <w:kern w:val="0"/>
                <w:sz w:val="22"/>
              </w:rPr>
              <w:t>《中华人民共和国种子法》第三十一条</w:t>
            </w:r>
          </w:p>
        </w:tc>
        <w:tc>
          <w:tcPr>
            <w:tcW w:w="5528" w:type="dxa"/>
            <w:tcBorders>
              <w:top w:val="single" w:sz="4" w:space="0" w:color="auto"/>
              <w:left w:val="nil"/>
              <w:bottom w:val="single" w:sz="4" w:space="0" w:color="auto"/>
              <w:right w:val="single" w:sz="4" w:space="0" w:color="auto"/>
            </w:tcBorders>
            <w:vAlign w:val="center"/>
          </w:tcPr>
          <w:p w:rsidR="008B4037" w:rsidRDefault="008B4037" w:rsidP="008B4037">
            <w:pPr>
              <w:widowControl/>
              <w:numPr>
                <w:ilvl w:val="0"/>
                <w:numId w:val="1"/>
              </w:numPr>
              <w:shd w:val="clear" w:color="auto" w:fill="FFFFFF"/>
              <w:spacing w:before="100" w:beforeAutospacing="1" w:line="240" w:lineRule="atLeast"/>
              <w:jc w:val="left"/>
              <w:rPr>
                <w:rFonts w:ascii="宋体" w:hAnsi="宋体" w:cs="宋体"/>
                <w:color w:val="333333"/>
                <w:kern w:val="0"/>
                <w:sz w:val="22"/>
                <w:shd w:val="clear" w:color="auto" w:fill="FFFFFF"/>
              </w:rPr>
            </w:pPr>
            <w:r>
              <w:rPr>
                <w:rFonts w:ascii="宋体" w:hAnsi="宋体" w:cs="宋体" w:hint="eastAsia"/>
                <w:color w:val="333333"/>
                <w:kern w:val="0"/>
                <w:sz w:val="22"/>
                <w:shd w:val="clear" w:color="auto" w:fill="FFFFFF"/>
              </w:rPr>
              <w:t>受理责任：公示农作物种子生产、经营应当提交的材料，一次性告知补正材料，依法受理或不予受理（不予受理应当书面告知理由）。</w:t>
            </w:r>
          </w:p>
          <w:p w:rsidR="008B4037" w:rsidRDefault="008B4037" w:rsidP="008B4037">
            <w:pPr>
              <w:widowControl/>
              <w:numPr>
                <w:ilvl w:val="0"/>
                <w:numId w:val="1"/>
              </w:numPr>
              <w:shd w:val="clear" w:color="auto" w:fill="FFFFFF"/>
              <w:spacing w:before="100" w:beforeAutospacing="1" w:line="240" w:lineRule="atLeast"/>
              <w:rPr>
                <w:rFonts w:ascii="宋体" w:hAnsi="宋体" w:cs="宋体"/>
                <w:color w:val="333333"/>
                <w:kern w:val="0"/>
                <w:sz w:val="22"/>
                <w:shd w:val="clear" w:color="auto" w:fill="FFFFFF"/>
              </w:rPr>
            </w:pPr>
            <w:r>
              <w:rPr>
                <w:rFonts w:ascii="宋体" w:hAnsi="宋体" w:cs="宋体" w:hint="eastAsia"/>
                <w:color w:val="333333"/>
                <w:kern w:val="0"/>
                <w:sz w:val="22"/>
                <w:shd w:val="clear" w:color="auto" w:fill="FFFFFF"/>
              </w:rPr>
              <w:t>审查责任：对照农作物种子生产经营条件和标准，对书面申请材料进行审核，组织现场考察。</w:t>
            </w:r>
          </w:p>
          <w:p w:rsidR="008B4037" w:rsidRDefault="008B4037" w:rsidP="008B4037">
            <w:pPr>
              <w:widowControl/>
              <w:numPr>
                <w:ilvl w:val="0"/>
                <w:numId w:val="1"/>
              </w:numPr>
              <w:shd w:val="clear" w:color="auto" w:fill="FFFFFF"/>
              <w:spacing w:before="100" w:beforeAutospacing="1" w:line="240" w:lineRule="atLeast"/>
              <w:rPr>
                <w:rFonts w:ascii="宋体" w:hAnsi="宋体" w:cs="宋体"/>
                <w:color w:val="333333"/>
                <w:kern w:val="0"/>
                <w:sz w:val="22"/>
                <w:shd w:val="clear" w:color="auto" w:fill="FFFFFF"/>
              </w:rPr>
            </w:pPr>
            <w:r>
              <w:rPr>
                <w:rFonts w:ascii="宋体" w:hAnsi="宋体" w:cs="宋体" w:hint="eastAsia"/>
                <w:color w:val="333333"/>
                <w:kern w:val="0"/>
                <w:sz w:val="22"/>
                <w:shd w:val="clear" w:color="auto" w:fill="FFFFFF"/>
              </w:rPr>
              <w:t>决定责任；</w:t>
            </w:r>
            <w:proofErr w:type="gramStart"/>
            <w:r>
              <w:rPr>
                <w:rFonts w:ascii="宋体" w:hAnsi="宋体" w:cs="宋体" w:hint="eastAsia"/>
                <w:color w:val="333333"/>
                <w:kern w:val="0"/>
                <w:sz w:val="22"/>
                <w:shd w:val="clear" w:color="auto" w:fill="FFFFFF"/>
              </w:rPr>
              <w:t>作出</w:t>
            </w:r>
            <w:proofErr w:type="gramEnd"/>
            <w:r>
              <w:rPr>
                <w:rFonts w:ascii="宋体" w:hAnsi="宋体" w:cs="宋体" w:hint="eastAsia"/>
                <w:color w:val="333333"/>
                <w:kern w:val="0"/>
                <w:sz w:val="22"/>
                <w:shd w:val="clear" w:color="auto" w:fill="FFFFFF"/>
              </w:rPr>
              <w:t>农作物种子生产、经营行政许可或者不予行政许可决定（不予许可的应当书面告知理由）。</w:t>
            </w:r>
          </w:p>
          <w:p w:rsidR="008B4037" w:rsidRDefault="008B4037" w:rsidP="008B4037">
            <w:pPr>
              <w:widowControl/>
              <w:numPr>
                <w:ilvl w:val="0"/>
                <w:numId w:val="1"/>
              </w:numPr>
              <w:shd w:val="clear" w:color="auto" w:fill="FFFFFF"/>
              <w:spacing w:before="100" w:beforeAutospacing="1" w:line="240" w:lineRule="atLeast"/>
              <w:rPr>
                <w:rFonts w:ascii="Verdana" w:hAnsi="Verdana" w:cs="Verdana"/>
                <w:color w:val="333333"/>
                <w:sz w:val="22"/>
              </w:rPr>
            </w:pPr>
            <w:r>
              <w:rPr>
                <w:rFonts w:ascii="宋体" w:hAnsi="宋体" w:cs="宋体" w:hint="eastAsia"/>
                <w:color w:val="333333"/>
                <w:kern w:val="0"/>
                <w:sz w:val="22"/>
                <w:shd w:val="clear" w:color="auto" w:fill="FFFFFF"/>
              </w:rPr>
              <w:t>送达责任：准予农作物种子生产、经营许可的，制发许可证书或批件，送达</w:t>
            </w:r>
            <w:proofErr w:type="gramStart"/>
            <w:r>
              <w:rPr>
                <w:rFonts w:ascii="宋体" w:hAnsi="宋体" w:cs="宋体" w:hint="eastAsia"/>
                <w:color w:val="333333"/>
                <w:kern w:val="0"/>
                <w:sz w:val="22"/>
                <w:shd w:val="clear" w:color="auto" w:fill="FFFFFF"/>
              </w:rPr>
              <w:t>并信息</w:t>
            </w:r>
            <w:proofErr w:type="gramEnd"/>
            <w:r>
              <w:rPr>
                <w:rFonts w:ascii="宋体" w:hAnsi="宋体" w:cs="宋体" w:hint="eastAsia"/>
                <w:color w:val="333333"/>
                <w:kern w:val="0"/>
                <w:sz w:val="22"/>
                <w:shd w:val="clear" w:color="auto" w:fill="FFFFFF"/>
              </w:rPr>
              <w:t>公开。</w:t>
            </w:r>
          </w:p>
          <w:p w:rsidR="008B4037" w:rsidRDefault="008B4037" w:rsidP="008B4037">
            <w:pPr>
              <w:widowControl/>
              <w:numPr>
                <w:ilvl w:val="0"/>
                <w:numId w:val="1"/>
              </w:numPr>
              <w:shd w:val="clear" w:color="auto" w:fill="FFFFFF"/>
              <w:spacing w:before="100" w:beforeAutospacing="1" w:line="240" w:lineRule="atLeast"/>
              <w:rPr>
                <w:rFonts w:ascii="Verdana" w:hAnsi="Verdana" w:cs="Verdana"/>
                <w:color w:val="333333"/>
                <w:sz w:val="22"/>
              </w:rPr>
            </w:pPr>
            <w:r>
              <w:rPr>
                <w:rFonts w:ascii="宋体" w:hAnsi="宋体" w:cs="宋体" w:hint="eastAsia"/>
                <w:color w:val="333333"/>
                <w:kern w:val="0"/>
                <w:sz w:val="22"/>
                <w:shd w:val="clear" w:color="auto" w:fill="FFFFFF"/>
              </w:rPr>
              <w:t>事后监管责任：建立实施农作物种子生产经营许可监督检查的运行机制和管理制度，开展定期和不定期检查，依法采取相关处置措施。</w:t>
            </w:r>
          </w:p>
          <w:p w:rsidR="008B4037" w:rsidRDefault="008B4037" w:rsidP="008B4037">
            <w:pPr>
              <w:widowControl/>
              <w:numPr>
                <w:ilvl w:val="0"/>
                <w:numId w:val="1"/>
              </w:numPr>
              <w:shd w:val="clear" w:color="auto" w:fill="FFFFFF"/>
              <w:spacing w:before="100" w:beforeAutospacing="1" w:line="240" w:lineRule="atLeast"/>
              <w:rPr>
                <w:rFonts w:ascii="宋体" w:hAnsi="宋体" w:cs="宋体"/>
                <w:color w:val="000000"/>
                <w:sz w:val="22"/>
              </w:rPr>
            </w:pPr>
            <w:r>
              <w:rPr>
                <w:rFonts w:ascii="宋体" w:hAnsi="宋体" w:cs="宋体" w:hint="eastAsia"/>
                <w:color w:val="333333"/>
                <w:kern w:val="0"/>
                <w:sz w:val="22"/>
                <w:shd w:val="clear" w:color="auto" w:fill="FFFFFF"/>
              </w:rPr>
              <w:t>其他责任：法律法规规章规定应履行的责任。</w:t>
            </w:r>
          </w:p>
        </w:tc>
        <w:tc>
          <w:tcPr>
            <w:tcW w:w="1843" w:type="dxa"/>
            <w:tcBorders>
              <w:top w:val="single" w:sz="4" w:space="0" w:color="auto"/>
              <w:left w:val="nil"/>
              <w:bottom w:val="single" w:sz="4" w:space="0" w:color="auto"/>
              <w:right w:val="single" w:sz="4" w:space="0" w:color="auto"/>
            </w:tcBorders>
            <w:vAlign w:val="center"/>
          </w:tcPr>
          <w:p w:rsidR="008B4037" w:rsidRDefault="008B4037" w:rsidP="008B4037">
            <w:pPr>
              <w:widowControl/>
              <w:jc w:val="left"/>
              <w:textAlignment w:val="center"/>
              <w:rPr>
                <w:rFonts w:ascii="宋体" w:hAnsi="宋体" w:cs="宋体"/>
                <w:color w:val="000000"/>
                <w:sz w:val="22"/>
              </w:rPr>
            </w:pPr>
            <w:r>
              <w:rPr>
                <w:rFonts w:ascii="宋体" w:hAnsi="宋体" w:cs="宋体" w:hint="eastAsia"/>
                <w:color w:val="000000"/>
                <w:kern w:val="0"/>
                <w:sz w:val="22"/>
              </w:rPr>
              <w:t>《中华人民共和国行政许可法》第三十二条 第三十四条 第三十七条 第三十八条</w:t>
            </w:r>
            <w:r>
              <w:rPr>
                <w:rFonts w:ascii="宋体" w:hAnsi="宋体" w:cs="宋体" w:hint="eastAsia"/>
                <w:color w:val="000000"/>
                <w:kern w:val="0"/>
                <w:sz w:val="22"/>
              </w:rPr>
              <w:br/>
              <w:t>《行政许可法》第四十四条</w:t>
            </w:r>
          </w:p>
          <w:p w:rsidR="008B4037" w:rsidRDefault="008B4037" w:rsidP="008B4037">
            <w:pPr>
              <w:widowControl/>
              <w:jc w:val="left"/>
              <w:textAlignment w:val="center"/>
              <w:rPr>
                <w:rFonts w:ascii="宋体" w:hAnsi="宋体" w:cs="宋体"/>
                <w:color w:val="000000"/>
                <w:sz w:val="22"/>
              </w:rPr>
            </w:pPr>
            <w:r>
              <w:rPr>
                <w:rFonts w:ascii="宋体" w:hAnsi="宋体" w:cs="宋体" w:hint="eastAsia"/>
                <w:color w:val="000000"/>
                <w:kern w:val="0"/>
                <w:sz w:val="22"/>
              </w:rPr>
              <w:t xml:space="preserve">《山西省农作物种子经营许可管理办法》第二十六条 </w:t>
            </w:r>
          </w:p>
        </w:tc>
        <w:tc>
          <w:tcPr>
            <w:tcW w:w="706" w:type="dxa"/>
            <w:tcBorders>
              <w:top w:val="single" w:sz="4" w:space="0" w:color="auto"/>
              <w:left w:val="nil"/>
              <w:bottom w:val="single" w:sz="4" w:space="0" w:color="auto"/>
              <w:right w:val="single" w:sz="4" w:space="0" w:color="auto"/>
            </w:tcBorders>
            <w:vAlign w:val="center"/>
          </w:tcPr>
          <w:p w:rsidR="008B4037" w:rsidRDefault="008B4037" w:rsidP="008B4037">
            <w:pPr>
              <w:spacing w:line="200" w:lineRule="exact"/>
              <w:jc w:val="center"/>
              <w:rPr>
                <w:rFonts w:ascii="仿宋_GB2312" w:eastAsia="仿宋_GB2312" w:hAnsi="仿宋_GB2312" w:cs="仿宋_GB2312"/>
                <w:color w:val="000000"/>
                <w:sz w:val="22"/>
              </w:rPr>
            </w:pPr>
          </w:p>
        </w:tc>
      </w:tr>
      <w:tr w:rsidR="008B4037" w:rsidTr="008B4037">
        <w:trPr>
          <w:trHeight w:val="3817"/>
        </w:trPr>
        <w:tc>
          <w:tcPr>
            <w:tcW w:w="411" w:type="dxa"/>
            <w:tcBorders>
              <w:top w:val="single" w:sz="4" w:space="0" w:color="auto"/>
              <w:left w:val="single" w:sz="4" w:space="0" w:color="auto"/>
              <w:bottom w:val="single" w:sz="4" w:space="0" w:color="auto"/>
              <w:right w:val="single" w:sz="4" w:space="0" w:color="auto"/>
            </w:tcBorders>
            <w:vAlign w:val="center"/>
          </w:tcPr>
          <w:p w:rsidR="008B4037" w:rsidRDefault="008B4037" w:rsidP="008B4037">
            <w:pPr>
              <w:spacing w:line="200" w:lineRule="exact"/>
              <w:jc w:val="center"/>
              <w:rPr>
                <w:rFonts w:ascii="宋体" w:hAnsi="宋体" w:cs="宋体"/>
                <w:color w:val="000000"/>
                <w:sz w:val="22"/>
              </w:rPr>
            </w:pPr>
            <w:r>
              <w:rPr>
                <w:rFonts w:ascii="宋体" w:hAnsi="宋体" w:cs="宋体" w:hint="eastAsia"/>
                <w:color w:val="000000"/>
                <w:sz w:val="22"/>
              </w:rPr>
              <w:t>3</w:t>
            </w:r>
          </w:p>
        </w:tc>
        <w:tc>
          <w:tcPr>
            <w:tcW w:w="723" w:type="dxa"/>
            <w:tcBorders>
              <w:top w:val="single" w:sz="4" w:space="0" w:color="auto"/>
              <w:left w:val="nil"/>
              <w:bottom w:val="single" w:sz="4" w:space="0" w:color="auto"/>
              <w:right w:val="single" w:sz="4" w:space="0" w:color="auto"/>
            </w:tcBorders>
            <w:vAlign w:val="center"/>
          </w:tcPr>
          <w:p w:rsidR="008B4037" w:rsidRDefault="008B4037" w:rsidP="008B4037">
            <w:pPr>
              <w:spacing w:line="200" w:lineRule="exact"/>
              <w:jc w:val="center"/>
              <w:rPr>
                <w:rFonts w:ascii="宋体" w:hAnsi="宋体" w:cs="宋体"/>
                <w:color w:val="000000"/>
                <w:sz w:val="22"/>
              </w:rPr>
            </w:pPr>
            <w:r>
              <w:rPr>
                <w:rFonts w:ascii="宋体" w:hAnsi="宋体" w:cs="宋体" w:hint="eastAsia"/>
                <w:color w:val="000000"/>
                <w:sz w:val="22"/>
              </w:rPr>
              <w:t>行政</w:t>
            </w:r>
          </w:p>
          <w:p w:rsidR="008B4037" w:rsidRDefault="008B4037" w:rsidP="008B4037">
            <w:pPr>
              <w:spacing w:line="200" w:lineRule="exact"/>
              <w:jc w:val="center"/>
              <w:rPr>
                <w:rFonts w:ascii="宋体" w:hAnsi="宋体" w:cs="宋体"/>
                <w:color w:val="000000"/>
                <w:sz w:val="22"/>
              </w:rPr>
            </w:pPr>
            <w:r>
              <w:rPr>
                <w:rFonts w:ascii="宋体" w:hAnsi="宋体" w:cs="宋体" w:hint="eastAsia"/>
                <w:color w:val="000000"/>
                <w:sz w:val="22"/>
              </w:rPr>
              <w:t>许可</w:t>
            </w:r>
          </w:p>
        </w:tc>
        <w:tc>
          <w:tcPr>
            <w:tcW w:w="568" w:type="dxa"/>
            <w:tcBorders>
              <w:top w:val="single" w:sz="4" w:space="0" w:color="auto"/>
              <w:left w:val="nil"/>
              <w:bottom w:val="single" w:sz="4" w:space="0" w:color="auto"/>
              <w:right w:val="single" w:sz="4" w:space="0" w:color="auto"/>
            </w:tcBorders>
            <w:vAlign w:val="center"/>
          </w:tcPr>
          <w:p w:rsidR="008B4037" w:rsidRDefault="008B4037" w:rsidP="008B4037">
            <w:pPr>
              <w:spacing w:line="200" w:lineRule="exact"/>
              <w:jc w:val="center"/>
              <w:rPr>
                <w:rFonts w:ascii="宋体" w:hAnsi="宋体" w:cs="宋体"/>
                <w:color w:val="000000"/>
                <w:sz w:val="22"/>
              </w:rPr>
            </w:pPr>
            <w:r>
              <w:rPr>
                <w:rFonts w:ascii="宋体" w:hAnsi="宋体" w:cs="宋体" w:hint="eastAsia"/>
                <w:color w:val="000000"/>
                <w:sz w:val="22"/>
              </w:rPr>
              <w:t>1601-A-00300-140222</w:t>
            </w:r>
          </w:p>
        </w:tc>
        <w:tc>
          <w:tcPr>
            <w:tcW w:w="992" w:type="dxa"/>
            <w:tcBorders>
              <w:top w:val="single" w:sz="4" w:space="0" w:color="auto"/>
              <w:left w:val="nil"/>
              <w:bottom w:val="single" w:sz="4" w:space="0" w:color="auto"/>
              <w:right w:val="single" w:sz="4" w:space="0" w:color="auto"/>
            </w:tcBorders>
            <w:vAlign w:val="center"/>
          </w:tcPr>
          <w:p w:rsidR="008B4037" w:rsidRDefault="008B4037" w:rsidP="008B4037">
            <w:pPr>
              <w:widowControl/>
              <w:jc w:val="center"/>
              <w:textAlignment w:val="center"/>
              <w:rPr>
                <w:rFonts w:ascii="宋体" w:hAnsi="宋体" w:cs="宋体"/>
                <w:color w:val="000000"/>
                <w:sz w:val="22"/>
              </w:rPr>
            </w:pPr>
            <w:r>
              <w:rPr>
                <w:rFonts w:ascii="宋体" w:hAnsi="宋体" w:cs="宋体" w:hint="eastAsia"/>
                <w:color w:val="000000"/>
                <w:kern w:val="0"/>
                <w:sz w:val="22"/>
              </w:rPr>
              <w:t>农业植物检疫及证书核发</w:t>
            </w:r>
          </w:p>
        </w:tc>
        <w:tc>
          <w:tcPr>
            <w:tcW w:w="850" w:type="dxa"/>
            <w:tcBorders>
              <w:top w:val="single" w:sz="4" w:space="0" w:color="auto"/>
              <w:left w:val="nil"/>
              <w:bottom w:val="single" w:sz="4" w:space="0" w:color="auto"/>
              <w:right w:val="single" w:sz="4" w:space="0" w:color="auto"/>
            </w:tcBorders>
            <w:vAlign w:val="center"/>
          </w:tcPr>
          <w:p w:rsidR="008B4037" w:rsidRDefault="008B4037" w:rsidP="008B4037">
            <w:pPr>
              <w:spacing w:line="200" w:lineRule="exact"/>
              <w:rPr>
                <w:rFonts w:ascii="宋体" w:hAnsi="宋体" w:cs="宋体"/>
                <w:color w:val="000000"/>
                <w:sz w:val="22"/>
              </w:rPr>
            </w:pPr>
          </w:p>
        </w:tc>
        <w:tc>
          <w:tcPr>
            <w:tcW w:w="2552" w:type="dxa"/>
            <w:tcBorders>
              <w:top w:val="single" w:sz="4" w:space="0" w:color="auto"/>
              <w:left w:val="nil"/>
              <w:bottom w:val="single" w:sz="4" w:space="0" w:color="auto"/>
              <w:right w:val="single" w:sz="4" w:space="0" w:color="auto"/>
            </w:tcBorders>
            <w:vAlign w:val="center"/>
          </w:tcPr>
          <w:p w:rsidR="008B4037" w:rsidRDefault="008B4037" w:rsidP="008B4037">
            <w:pPr>
              <w:widowControl/>
              <w:shd w:val="clear" w:color="auto" w:fill="FFFFFF"/>
              <w:spacing w:line="280" w:lineRule="atLeast"/>
              <w:rPr>
                <w:rFonts w:ascii="宋体" w:hAnsi="宋体" w:cs="宋体"/>
                <w:bCs/>
                <w:color w:val="000000"/>
                <w:kern w:val="0"/>
                <w:sz w:val="22"/>
              </w:rPr>
            </w:pPr>
            <w:r>
              <w:rPr>
                <w:rFonts w:ascii="宋体" w:hAnsi="宋体" w:cs="宋体" w:hint="eastAsia"/>
                <w:bCs/>
                <w:color w:val="000000"/>
                <w:kern w:val="0"/>
                <w:sz w:val="22"/>
              </w:rPr>
              <w:t>【行政法规】</w:t>
            </w:r>
          </w:p>
          <w:p w:rsidR="008B4037" w:rsidRDefault="008B4037" w:rsidP="008B4037">
            <w:pPr>
              <w:widowControl/>
              <w:shd w:val="clear" w:color="auto" w:fill="FFFFFF"/>
              <w:spacing w:line="280" w:lineRule="atLeast"/>
              <w:rPr>
                <w:rFonts w:ascii="宋体" w:hAnsi="宋体" w:cs="宋体"/>
                <w:bCs/>
                <w:color w:val="000000"/>
                <w:kern w:val="0"/>
                <w:sz w:val="22"/>
              </w:rPr>
            </w:pPr>
            <w:r>
              <w:rPr>
                <w:rFonts w:ascii="宋体" w:hAnsi="宋体" w:cs="宋体" w:hint="eastAsia"/>
                <w:bCs/>
                <w:color w:val="000000"/>
                <w:kern w:val="0"/>
                <w:sz w:val="22"/>
              </w:rPr>
              <w:t xml:space="preserve">《植物检疫条例实施细则》第六条 </w:t>
            </w:r>
          </w:p>
        </w:tc>
        <w:tc>
          <w:tcPr>
            <w:tcW w:w="5528" w:type="dxa"/>
            <w:tcBorders>
              <w:top w:val="single" w:sz="4" w:space="0" w:color="auto"/>
              <w:left w:val="nil"/>
              <w:bottom w:val="single" w:sz="4" w:space="0" w:color="auto"/>
              <w:right w:val="single" w:sz="4" w:space="0" w:color="auto"/>
            </w:tcBorders>
            <w:vAlign w:val="center"/>
          </w:tcPr>
          <w:p w:rsidR="008B4037" w:rsidRDefault="008B4037" w:rsidP="008B4037">
            <w:pPr>
              <w:widowControl/>
              <w:shd w:val="clear" w:color="auto" w:fill="FFFFFF"/>
              <w:spacing w:line="280" w:lineRule="atLeast"/>
              <w:rPr>
                <w:rFonts w:ascii="宋体" w:hAnsi="宋体" w:cs="宋体"/>
                <w:bCs/>
                <w:color w:val="000000"/>
                <w:kern w:val="0"/>
                <w:sz w:val="22"/>
              </w:rPr>
            </w:pPr>
            <w:r>
              <w:rPr>
                <w:rFonts w:ascii="宋体" w:hAnsi="宋体" w:cs="宋体" w:hint="eastAsia"/>
                <w:bCs/>
                <w:color w:val="000000"/>
                <w:kern w:val="0"/>
                <w:sz w:val="22"/>
              </w:rPr>
              <w:t>1、受理责任：公示应当提交的产品、办事流程、收费标准；依法受理或不予受理；半个工作日内</w:t>
            </w:r>
            <w:proofErr w:type="gramStart"/>
            <w:r>
              <w:rPr>
                <w:rFonts w:ascii="宋体" w:hAnsi="宋体" w:cs="宋体" w:hint="eastAsia"/>
                <w:bCs/>
                <w:color w:val="000000"/>
                <w:kern w:val="0"/>
                <w:sz w:val="22"/>
              </w:rPr>
              <w:t>作出</w:t>
            </w:r>
            <w:proofErr w:type="gramEnd"/>
            <w:r>
              <w:rPr>
                <w:rFonts w:ascii="宋体" w:hAnsi="宋体" w:cs="宋体" w:hint="eastAsia"/>
                <w:bCs/>
                <w:color w:val="000000"/>
                <w:kern w:val="0"/>
                <w:sz w:val="22"/>
              </w:rPr>
              <w:t>是否受理决定；不予受理的，一次性告知退办原因。</w:t>
            </w:r>
            <w:r>
              <w:rPr>
                <w:rFonts w:ascii="宋体" w:hAnsi="宋体" w:cs="宋体" w:hint="eastAsia"/>
                <w:bCs/>
                <w:color w:val="000000"/>
                <w:kern w:val="0"/>
                <w:sz w:val="22"/>
              </w:rPr>
              <w:br/>
              <w:t>2、检疫责任：严格按照收费项目、标准收费；严格检疫产品，进行检疫处理。</w:t>
            </w:r>
          </w:p>
          <w:p w:rsidR="008B4037" w:rsidRDefault="008B4037" w:rsidP="008B4037">
            <w:pPr>
              <w:widowControl/>
              <w:shd w:val="clear" w:color="auto" w:fill="FFFFFF"/>
              <w:spacing w:line="280" w:lineRule="atLeast"/>
              <w:rPr>
                <w:rFonts w:ascii="宋体" w:hAnsi="宋体" w:cs="宋体"/>
                <w:bCs/>
                <w:color w:val="000000"/>
                <w:kern w:val="0"/>
                <w:sz w:val="22"/>
              </w:rPr>
            </w:pPr>
            <w:r>
              <w:rPr>
                <w:rFonts w:ascii="宋体" w:hAnsi="宋体" w:cs="宋体" w:hint="eastAsia"/>
                <w:bCs/>
                <w:color w:val="000000"/>
                <w:kern w:val="0"/>
                <w:sz w:val="22"/>
              </w:rPr>
              <w:t>3、审批责任；通过检验检疫，</w:t>
            </w:r>
            <w:proofErr w:type="gramStart"/>
            <w:r>
              <w:rPr>
                <w:rFonts w:ascii="宋体" w:hAnsi="宋体" w:cs="宋体" w:hint="eastAsia"/>
                <w:bCs/>
                <w:color w:val="000000"/>
                <w:kern w:val="0"/>
                <w:sz w:val="22"/>
              </w:rPr>
              <w:t>作出</w:t>
            </w:r>
            <w:proofErr w:type="gramEnd"/>
            <w:r>
              <w:rPr>
                <w:rFonts w:ascii="宋体" w:hAnsi="宋体" w:cs="宋体" w:hint="eastAsia"/>
                <w:bCs/>
                <w:color w:val="000000"/>
                <w:kern w:val="0"/>
                <w:sz w:val="22"/>
              </w:rPr>
              <w:t>行政许可或者不予行政许可决定；对不符合规定的，说明原因；半个工作日内完成审批。</w:t>
            </w:r>
            <w:r>
              <w:rPr>
                <w:rFonts w:ascii="宋体" w:hAnsi="宋体" w:cs="宋体" w:hint="eastAsia"/>
                <w:bCs/>
                <w:color w:val="000000"/>
                <w:kern w:val="0"/>
                <w:sz w:val="22"/>
              </w:rPr>
              <w:br/>
              <w:t>4、办结责任：准予许可的，半个工作日内制发检验检疫证书并发放，将资料存入档案。</w:t>
            </w:r>
            <w:r>
              <w:rPr>
                <w:rFonts w:ascii="宋体" w:hAnsi="宋体" w:cs="宋体" w:hint="eastAsia"/>
                <w:bCs/>
                <w:color w:val="000000"/>
                <w:kern w:val="0"/>
                <w:sz w:val="22"/>
              </w:rPr>
              <w:br/>
              <w:t>5、事后监管责任：开展定期和不定期检查；</w:t>
            </w:r>
          </w:p>
          <w:p w:rsidR="008B4037" w:rsidRDefault="008B4037" w:rsidP="008B4037">
            <w:pPr>
              <w:widowControl/>
              <w:shd w:val="clear" w:color="auto" w:fill="FFFFFF"/>
              <w:spacing w:line="280" w:lineRule="atLeast"/>
              <w:rPr>
                <w:rFonts w:ascii="宋体" w:hAnsi="宋体" w:cs="宋体"/>
                <w:bCs/>
                <w:color w:val="000000"/>
                <w:kern w:val="0"/>
                <w:sz w:val="22"/>
              </w:rPr>
            </w:pPr>
            <w:r>
              <w:rPr>
                <w:rFonts w:ascii="宋体" w:hAnsi="宋体" w:cs="宋体" w:hint="eastAsia"/>
                <w:bCs/>
                <w:color w:val="000000"/>
                <w:kern w:val="0"/>
                <w:sz w:val="22"/>
              </w:rPr>
              <w:t>6、其他：法律法规规章文件规定应履行的责任。</w:t>
            </w:r>
          </w:p>
        </w:tc>
        <w:tc>
          <w:tcPr>
            <w:tcW w:w="1843" w:type="dxa"/>
            <w:tcBorders>
              <w:top w:val="single" w:sz="4" w:space="0" w:color="auto"/>
              <w:left w:val="nil"/>
              <w:bottom w:val="single" w:sz="4" w:space="0" w:color="auto"/>
              <w:right w:val="single" w:sz="4" w:space="0" w:color="auto"/>
            </w:tcBorders>
            <w:vAlign w:val="center"/>
          </w:tcPr>
          <w:p w:rsidR="008B4037" w:rsidRDefault="008B4037" w:rsidP="008B4037">
            <w:pPr>
              <w:widowControl/>
              <w:shd w:val="clear" w:color="auto" w:fill="FFFFFF"/>
              <w:spacing w:line="280" w:lineRule="atLeast"/>
              <w:rPr>
                <w:rFonts w:ascii="宋体" w:hAnsi="宋体" w:cs="宋体"/>
                <w:bCs/>
                <w:color w:val="000000"/>
                <w:kern w:val="0"/>
                <w:sz w:val="22"/>
              </w:rPr>
            </w:pPr>
            <w:r>
              <w:rPr>
                <w:rFonts w:ascii="宋体" w:hAnsi="宋体" w:cs="宋体" w:hint="eastAsia"/>
                <w:bCs/>
                <w:color w:val="000000"/>
                <w:kern w:val="0"/>
                <w:sz w:val="22"/>
              </w:rPr>
              <w:t>《行政许可法》第三十条 第四十条 第四十四条 第六十一条</w:t>
            </w:r>
          </w:p>
          <w:p w:rsidR="008B4037" w:rsidRDefault="008B4037" w:rsidP="008B4037">
            <w:pPr>
              <w:widowControl/>
              <w:shd w:val="clear" w:color="auto" w:fill="FFFFFF"/>
              <w:spacing w:line="280" w:lineRule="atLeast"/>
              <w:rPr>
                <w:rFonts w:ascii="宋体" w:hAnsi="宋体" w:cs="宋体"/>
                <w:bCs/>
                <w:color w:val="000000"/>
                <w:kern w:val="0"/>
                <w:sz w:val="22"/>
              </w:rPr>
            </w:pPr>
            <w:r>
              <w:rPr>
                <w:rFonts w:ascii="宋体" w:hAnsi="宋体" w:cs="宋体" w:hint="eastAsia"/>
                <w:bCs/>
                <w:color w:val="000000"/>
                <w:kern w:val="0"/>
                <w:sz w:val="22"/>
              </w:rPr>
              <w:t>《植物检疫条例》第七条 第八条</w:t>
            </w:r>
          </w:p>
        </w:tc>
        <w:tc>
          <w:tcPr>
            <w:tcW w:w="706" w:type="dxa"/>
            <w:tcBorders>
              <w:top w:val="single" w:sz="4" w:space="0" w:color="auto"/>
              <w:left w:val="nil"/>
              <w:bottom w:val="single" w:sz="4" w:space="0" w:color="auto"/>
              <w:right w:val="single" w:sz="4" w:space="0" w:color="auto"/>
            </w:tcBorders>
            <w:vAlign w:val="center"/>
          </w:tcPr>
          <w:p w:rsidR="008B4037" w:rsidRDefault="008B4037" w:rsidP="008B4037">
            <w:pPr>
              <w:spacing w:line="200" w:lineRule="exact"/>
              <w:jc w:val="center"/>
              <w:rPr>
                <w:rFonts w:ascii="仿宋_GB2312" w:eastAsia="仿宋_GB2312" w:hAnsi="仿宋_GB2312" w:cs="仿宋_GB2312"/>
                <w:color w:val="000000"/>
                <w:sz w:val="22"/>
              </w:rPr>
            </w:pPr>
          </w:p>
        </w:tc>
      </w:tr>
    </w:tbl>
    <w:p w:rsidR="008B4037" w:rsidRDefault="008B4037" w:rsidP="008B4037">
      <w:pPr>
        <w:pStyle w:val="a3"/>
        <w:rPr>
          <w:color w:val="auto"/>
        </w:rPr>
      </w:pPr>
      <w:r>
        <w:rPr>
          <w:rFonts w:hint="eastAsia"/>
          <w:color w:val="auto"/>
        </w:rPr>
        <w:lastRenderedPageBreak/>
        <w:t>（行政处罚）类（</w:t>
      </w:r>
      <w:r w:rsidR="008C6C42">
        <w:rPr>
          <w:rFonts w:hint="eastAsia"/>
          <w:color w:val="auto"/>
        </w:rPr>
        <w:t>2</w:t>
      </w:r>
      <w:r>
        <w:rPr>
          <w:rFonts w:hint="eastAsia"/>
          <w:color w:val="auto"/>
        </w:rPr>
        <w:t>8项）</w:t>
      </w:r>
    </w:p>
    <w:tbl>
      <w:tblPr>
        <w:tblW w:w="14059" w:type="dxa"/>
        <w:tblLayout w:type="fixed"/>
        <w:tblCellMar>
          <w:left w:w="28" w:type="dxa"/>
          <w:right w:w="28" w:type="dxa"/>
        </w:tblCellMar>
        <w:tblLook w:val="04A0"/>
      </w:tblPr>
      <w:tblGrid>
        <w:gridCol w:w="452"/>
        <w:gridCol w:w="568"/>
        <w:gridCol w:w="568"/>
        <w:gridCol w:w="1842"/>
        <w:gridCol w:w="142"/>
        <w:gridCol w:w="284"/>
        <w:gridCol w:w="425"/>
        <w:gridCol w:w="1843"/>
        <w:gridCol w:w="5671"/>
        <w:gridCol w:w="1704"/>
        <w:gridCol w:w="560"/>
      </w:tblGrid>
      <w:tr w:rsidR="008B4037" w:rsidTr="008B4037">
        <w:trPr>
          <w:trHeight w:val="504"/>
          <w:tblHeader/>
        </w:trPr>
        <w:tc>
          <w:tcPr>
            <w:tcW w:w="452" w:type="dxa"/>
            <w:vMerge w:val="restart"/>
            <w:tcBorders>
              <w:top w:val="single" w:sz="4" w:space="0" w:color="auto"/>
              <w:left w:val="single" w:sz="4" w:space="0" w:color="auto"/>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职权</w:t>
            </w:r>
          </w:p>
          <w:p w:rsidR="008B4037" w:rsidRDefault="008B4037" w:rsidP="008B4037">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职权</w:t>
            </w:r>
          </w:p>
          <w:p w:rsidR="008B4037" w:rsidRDefault="008B4037" w:rsidP="008B4037">
            <w:pPr>
              <w:pStyle w:val="a4"/>
              <w:rPr>
                <w:color w:val="auto"/>
              </w:rPr>
            </w:pPr>
            <w:r>
              <w:rPr>
                <w:rFonts w:hint="eastAsia"/>
                <w:color w:val="auto"/>
              </w:rPr>
              <w:t>编码</w:t>
            </w:r>
          </w:p>
        </w:tc>
        <w:tc>
          <w:tcPr>
            <w:tcW w:w="2693" w:type="dxa"/>
            <w:gridSpan w:val="4"/>
            <w:tcBorders>
              <w:top w:val="single" w:sz="4" w:space="0" w:color="auto"/>
              <w:left w:val="nil"/>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职权名称</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职权依据</w:t>
            </w:r>
          </w:p>
        </w:tc>
        <w:tc>
          <w:tcPr>
            <w:tcW w:w="5671" w:type="dxa"/>
            <w:vMerge w:val="restart"/>
            <w:tcBorders>
              <w:top w:val="single" w:sz="4" w:space="0" w:color="auto"/>
              <w:left w:val="single" w:sz="4" w:space="0" w:color="auto"/>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责任事项</w:t>
            </w:r>
          </w:p>
        </w:tc>
        <w:tc>
          <w:tcPr>
            <w:tcW w:w="1704" w:type="dxa"/>
            <w:vMerge w:val="restart"/>
            <w:tcBorders>
              <w:top w:val="single" w:sz="4" w:space="0" w:color="auto"/>
              <w:left w:val="single" w:sz="4" w:space="0" w:color="auto"/>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责任事项依据</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备注</w:t>
            </w:r>
          </w:p>
        </w:tc>
      </w:tr>
      <w:tr w:rsidR="008B4037" w:rsidTr="008B4037">
        <w:trPr>
          <w:trHeight w:val="428"/>
          <w:tblHeader/>
        </w:trPr>
        <w:tc>
          <w:tcPr>
            <w:tcW w:w="452" w:type="dxa"/>
            <w:vMerge/>
            <w:tcBorders>
              <w:top w:val="single" w:sz="4" w:space="0" w:color="auto"/>
              <w:left w:val="single" w:sz="4" w:space="0" w:color="auto"/>
              <w:bottom w:val="single" w:sz="4" w:space="0" w:color="auto"/>
              <w:right w:val="single" w:sz="4" w:space="0" w:color="auto"/>
            </w:tcBorders>
            <w:vAlign w:val="center"/>
          </w:tcPr>
          <w:p w:rsidR="008B4037" w:rsidRDefault="008B4037" w:rsidP="008B4037">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B4037" w:rsidRDefault="008B4037" w:rsidP="008B4037">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8B4037" w:rsidRDefault="008B4037" w:rsidP="008B4037">
            <w:pPr>
              <w:widowControl/>
              <w:jc w:val="left"/>
              <w:rPr>
                <w:rFonts w:ascii="楷体" w:eastAsia="楷体" w:hAnsi="楷体" w:cs="宋体"/>
                <w:b/>
                <w:bCs/>
                <w:kern w:val="0"/>
                <w:sz w:val="24"/>
                <w:szCs w:val="24"/>
              </w:rPr>
            </w:pPr>
          </w:p>
        </w:tc>
        <w:tc>
          <w:tcPr>
            <w:tcW w:w="1842" w:type="dxa"/>
            <w:tcBorders>
              <w:top w:val="nil"/>
              <w:left w:val="nil"/>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项目</w:t>
            </w:r>
          </w:p>
        </w:tc>
        <w:tc>
          <w:tcPr>
            <w:tcW w:w="851" w:type="dxa"/>
            <w:gridSpan w:val="3"/>
            <w:tcBorders>
              <w:top w:val="nil"/>
              <w:left w:val="nil"/>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子项</w:t>
            </w:r>
          </w:p>
        </w:tc>
        <w:tc>
          <w:tcPr>
            <w:tcW w:w="1843" w:type="dxa"/>
            <w:vMerge/>
            <w:tcBorders>
              <w:top w:val="single" w:sz="4" w:space="0" w:color="auto"/>
              <w:left w:val="single" w:sz="4" w:space="0" w:color="auto"/>
              <w:bottom w:val="single" w:sz="4" w:space="0" w:color="auto"/>
              <w:right w:val="single" w:sz="4" w:space="0" w:color="auto"/>
            </w:tcBorders>
            <w:vAlign w:val="center"/>
          </w:tcPr>
          <w:p w:rsidR="008B4037" w:rsidRDefault="008B4037" w:rsidP="008B4037">
            <w:pPr>
              <w:widowControl/>
              <w:jc w:val="left"/>
              <w:rPr>
                <w:rFonts w:ascii="楷体" w:eastAsia="楷体" w:hAnsi="楷体" w:cs="宋体"/>
                <w:b/>
                <w:bCs/>
                <w:kern w:val="0"/>
                <w:sz w:val="24"/>
                <w:szCs w:val="24"/>
              </w:rPr>
            </w:pPr>
          </w:p>
        </w:tc>
        <w:tc>
          <w:tcPr>
            <w:tcW w:w="5671" w:type="dxa"/>
            <w:vMerge/>
            <w:tcBorders>
              <w:top w:val="single" w:sz="4" w:space="0" w:color="auto"/>
              <w:left w:val="single" w:sz="4" w:space="0" w:color="auto"/>
              <w:bottom w:val="single" w:sz="4" w:space="0" w:color="auto"/>
              <w:right w:val="single" w:sz="4" w:space="0" w:color="auto"/>
            </w:tcBorders>
            <w:vAlign w:val="center"/>
          </w:tcPr>
          <w:p w:rsidR="008B4037" w:rsidRDefault="008B4037" w:rsidP="008B4037">
            <w:pPr>
              <w:widowControl/>
              <w:jc w:val="left"/>
              <w:rPr>
                <w:rFonts w:ascii="楷体" w:eastAsia="楷体" w:hAnsi="楷体" w:cs="宋体"/>
                <w:b/>
                <w:bCs/>
                <w:kern w:val="0"/>
                <w:sz w:val="24"/>
                <w:szCs w:val="24"/>
              </w:rPr>
            </w:pPr>
          </w:p>
        </w:tc>
        <w:tc>
          <w:tcPr>
            <w:tcW w:w="1704" w:type="dxa"/>
            <w:vMerge/>
            <w:tcBorders>
              <w:top w:val="single" w:sz="4" w:space="0" w:color="auto"/>
              <w:left w:val="single" w:sz="4" w:space="0" w:color="auto"/>
              <w:bottom w:val="single" w:sz="4" w:space="0" w:color="auto"/>
              <w:right w:val="single" w:sz="4" w:space="0" w:color="auto"/>
            </w:tcBorders>
            <w:vAlign w:val="center"/>
          </w:tcPr>
          <w:p w:rsidR="008B4037" w:rsidRDefault="008B4037" w:rsidP="008B4037">
            <w:pPr>
              <w:widowControl/>
              <w:jc w:val="left"/>
              <w:rPr>
                <w:rFonts w:ascii="楷体" w:eastAsia="楷体" w:hAnsi="楷体" w:cs="宋体"/>
                <w:b/>
                <w:bCs/>
                <w:kern w:val="0"/>
                <w:sz w:val="24"/>
                <w:szCs w:val="2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8B4037" w:rsidRDefault="008B4037" w:rsidP="008B4037">
            <w:pPr>
              <w:widowControl/>
              <w:jc w:val="left"/>
              <w:rPr>
                <w:rFonts w:ascii="楷体" w:eastAsia="楷体" w:hAnsi="楷体" w:cs="宋体"/>
                <w:b/>
                <w:bCs/>
                <w:kern w:val="0"/>
                <w:sz w:val="24"/>
                <w:szCs w:val="24"/>
              </w:rPr>
            </w:pPr>
          </w:p>
        </w:tc>
      </w:tr>
      <w:tr w:rsidR="008B4037" w:rsidTr="008B4037">
        <w:trPr>
          <w:trHeight w:val="7183"/>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1</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1601-B-00100-140222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对生产、经营假、劣种子的处罚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8B4037" w:rsidRDefault="008B4037" w:rsidP="008B4037">
            <w:pPr>
              <w:spacing w:line="260" w:lineRule="exact"/>
              <w:jc w:val="left"/>
              <w:rPr>
                <w:rFonts w:asciiTheme="minorEastAsia" w:hAnsiTheme="minorEastAsia" w:cs="黑体"/>
                <w:color w:val="000000"/>
                <w:szCs w:val="21"/>
              </w:rPr>
            </w:pPr>
            <w:r w:rsidRPr="008B4037">
              <w:rPr>
                <w:rFonts w:asciiTheme="minorEastAsia" w:hAnsiTheme="minorEastAsia" w:cs="黑体" w:hint="eastAsia"/>
                <w:color w:val="000000"/>
                <w:szCs w:val="21"/>
              </w:rPr>
              <w:t xml:space="preserve">                                                                                                                   【法律】</w:t>
            </w:r>
          </w:p>
          <w:p w:rsidR="008B4037" w:rsidRPr="008B4037" w:rsidRDefault="008B4037" w:rsidP="008B4037">
            <w:pPr>
              <w:spacing w:line="260" w:lineRule="exact"/>
              <w:jc w:val="lef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《中华人民共和国种子法》 第七十五条 第七十六条</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1、立案责任：发现涉嫌生产、经营假、劣种子的违法行为，予以审查、决定是否立案。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《中华人民共和国种子法》（主席令第35号）第四十九条</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jc w:val="center"/>
              <w:rPr>
                <w:rFonts w:ascii="黑体" w:eastAsia="黑体" w:hAnsi="仿宋_GB2312" w:cs="仿宋_GB2312"/>
                <w:color w:val="000000"/>
                <w:sz w:val="22"/>
              </w:rPr>
            </w:pPr>
          </w:p>
        </w:tc>
      </w:tr>
      <w:tr w:rsidR="008B4037" w:rsidTr="008B4037">
        <w:trPr>
          <w:trHeight w:val="7183"/>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2</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1601-B-00200-140222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对未取得种子生、经营产许可证或者伪造、变造、买卖、租借种子生产、经营许可证，或者未按照种子生产、经营许可证规定生产、经营种子的处罚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 xml:space="preserve">                                                                                                              【法律】</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《中华人民共和国种子法》第七十七条</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未取得种子生产（经营）许可证或者伪造、变造、买卖、租借种子生产（经营）许可证，或者未按种子生产（经营）许可证的规定生产（经营）种子行为的违法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 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704"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60" w:lineRule="exac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《中华人民共和国种子法》（主席令第35号） 第三十二条 第三十三条 第七十七条   </w:t>
            </w:r>
          </w:p>
          <w:p w:rsidR="008B4037" w:rsidRPr="008B4037" w:rsidRDefault="008B4037" w:rsidP="008B4037">
            <w:pPr>
              <w:widowControl/>
              <w:shd w:val="clear" w:color="auto" w:fill="FFFFFF"/>
              <w:spacing w:line="260" w:lineRule="exact"/>
              <w:rPr>
                <w:rFonts w:asciiTheme="minorEastAsia" w:hAnsiTheme="minorEastAsia" w:cs="黑体"/>
                <w:color w:val="000000"/>
                <w:szCs w:val="21"/>
              </w:rPr>
            </w:pPr>
            <w:r w:rsidRPr="008B4037">
              <w:rPr>
                <w:rFonts w:asciiTheme="minorEastAsia" w:hAnsiTheme="minorEastAsia" w:cs="黑体" w:hint="eastAsia"/>
                <w:color w:val="00000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jc w:val="center"/>
              <w:rPr>
                <w:rFonts w:ascii="黑体" w:eastAsia="黑体" w:hAnsi="仿宋_GB2312" w:cs="仿宋_GB2312"/>
                <w:color w:val="000000"/>
                <w:sz w:val="22"/>
              </w:rPr>
            </w:pPr>
          </w:p>
        </w:tc>
      </w:tr>
      <w:tr w:rsidR="008B4037" w:rsidTr="008B4037">
        <w:trPr>
          <w:trHeight w:val="7183"/>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3</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黑体" w:hint="eastAsia"/>
                <w:color w:val="000000"/>
                <w:szCs w:val="21"/>
              </w:rPr>
              <w:t>1601-B-00300-140222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对农作物种子经营者超出经营许可证的有效区域委托代销农作物种子，给种子使用者造成损失的；接受无种子经营许可证的单位或者个人的委托代销种子的处罚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 xml:space="preserve">                                              【法律】</w:t>
            </w:r>
          </w:p>
          <w:p w:rsid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《中华人民共和国种子法》 第八十条                                                                                                 【地方性法规】</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《山西省农作物种子条例》  第二十五条</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1、立案责任：发现农作物种子经营者超出经营许可证的有效区域委托代销农作物种子和涉嫌接受无种子经营许可证的单位或者个人的委托代销种子的违法行为，予以审查、决定是否立案。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《中华人民共和国种子法》（主席令第35号） 第八十条</w:t>
            </w:r>
          </w:p>
          <w:p w:rsidR="008B4037" w:rsidRPr="008B4037" w:rsidRDefault="008B4037" w:rsidP="008B4037">
            <w:pPr>
              <w:widowControl/>
              <w:shd w:val="clear" w:color="auto" w:fill="FFFFFF"/>
              <w:spacing w:line="260" w:lineRule="exact"/>
              <w:rPr>
                <w:rFonts w:asciiTheme="minorEastAsia" w:hAnsiTheme="minorEastAsia" w:cs="黑体"/>
                <w:color w:val="000000"/>
                <w:szCs w:val="21"/>
              </w:rPr>
            </w:pPr>
            <w:r w:rsidRPr="008B4037">
              <w:rPr>
                <w:rFonts w:asciiTheme="minorEastAsia" w:hAnsiTheme="minorEastAsia" w:cs="黑体" w:hint="eastAsia"/>
                <w:color w:val="00000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 xml:space="preserve">   </w:t>
            </w: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jc w:val="center"/>
              <w:rPr>
                <w:rFonts w:ascii="黑体" w:eastAsia="黑体" w:hAnsi="仿宋_GB2312" w:cs="仿宋_GB2312"/>
                <w:color w:val="000000"/>
                <w:szCs w:val="21"/>
              </w:rPr>
            </w:pPr>
          </w:p>
        </w:tc>
      </w:tr>
      <w:tr w:rsidR="008B4037" w:rsidTr="008B4037">
        <w:trPr>
          <w:trHeight w:val="7183"/>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4</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黑体" w:hint="eastAsia"/>
                <w:color w:val="000000"/>
                <w:szCs w:val="21"/>
              </w:rPr>
              <w:t>1601-B-00400-140222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对为境外制种的种子在国内销售的；从境外引进农作物种子进行引种试验的收获物在国内作商品种子销售的；未经批准私自采集或者采伐国家重点保护的天然种质资源的处罚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 xml:space="preserve">                                                                                                                           【法律】</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《中华人民共和国种子法》 第七十九条</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1、立案责任：发现违反为境外制种规定和私采种质资源的违法行为，予以审查、决定是否立案。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 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《中华人民共和国种子法》（主席令第35号）第七十九条</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《山西省农作物种子条例》第十条、第六十一条第一款。</w:t>
            </w:r>
          </w:p>
          <w:p w:rsidR="008B4037" w:rsidRPr="008B4037" w:rsidRDefault="008B4037" w:rsidP="008B4037">
            <w:pPr>
              <w:widowControl/>
              <w:shd w:val="clear" w:color="auto" w:fill="FFFFFF"/>
              <w:spacing w:line="260" w:lineRule="exact"/>
              <w:rPr>
                <w:rFonts w:asciiTheme="minorEastAsia" w:hAnsiTheme="minorEastAsia" w:cs="黑体"/>
                <w:color w:val="000000"/>
                <w:szCs w:val="21"/>
              </w:rPr>
            </w:pPr>
            <w:r w:rsidRPr="008B4037">
              <w:rPr>
                <w:rFonts w:asciiTheme="minorEastAsia" w:hAnsiTheme="minorEastAsia" w:cs="黑体" w:hint="eastAsia"/>
                <w:color w:val="00000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jc w:val="center"/>
              <w:rPr>
                <w:rFonts w:ascii="黑体" w:eastAsia="黑体" w:hAnsi="仿宋_GB2312" w:cs="仿宋_GB2312"/>
                <w:color w:val="000000"/>
                <w:szCs w:val="21"/>
              </w:rPr>
            </w:pPr>
          </w:p>
        </w:tc>
      </w:tr>
      <w:tr w:rsidR="008B4037" w:rsidTr="008B4037">
        <w:trPr>
          <w:trHeight w:val="7183"/>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5</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黑体" w:hint="eastAsia"/>
                <w:color w:val="000000"/>
                <w:szCs w:val="21"/>
              </w:rPr>
              <w:t>1601-B-00500-140222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对经营的种子应当包装而没有包装的；经营的种子没有标签或者标签内容不符合本法规定的；伪造、涂改标签或者试验、检验数据的；未按规定制作、保存种子生产、经营档案的；种子经营者在异地设立分支机构未按规定备案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【法律】</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《中华人民共和国种子法》 第八十条</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经营的种子应当包装而没有包装的；经营的种子没有标签或者标签内容不符合本法规定的；伪造、涂改标签或者试验、检验数据的；未按规定制作、保存种子生产、经营档案的；种子经营者在异地设立分支机构未按规定备案的违法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《中华人民共和国种子法》（主席令第35号）第八十条</w:t>
            </w:r>
          </w:p>
          <w:p w:rsidR="008B4037" w:rsidRPr="008B4037" w:rsidRDefault="008B4037" w:rsidP="008B4037">
            <w:pPr>
              <w:widowControl/>
              <w:shd w:val="clear" w:color="auto" w:fill="FFFFFF"/>
              <w:spacing w:line="260" w:lineRule="exact"/>
              <w:rPr>
                <w:rFonts w:asciiTheme="minorEastAsia" w:hAnsiTheme="minorEastAsia" w:cs="黑体"/>
                <w:color w:val="000000"/>
                <w:szCs w:val="21"/>
              </w:rPr>
            </w:pPr>
            <w:r w:rsidRPr="008B4037">
              <w:rPr>
                <w:rFonts w:asciiTheme="minorEastAsia" w:hAnsiTheme="minorEastAsia" w:cs="黑体" w:hint="eastAsia"/>
                <w:color w:val="00000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 xml:space="preserve">　</w:t>
            </w: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jc w:val="center"/>
              <w:rPr>
                <w:rFonts w:ascii="黑体" w:eastAsia="黑体" w:hAnsi="仿宋_GB2312" w:cs="仿宋_GB2312"/>
                <w:color w:val="000000"/>
                <w:szCs w:val="21"/>
              </w:rPr>
            </w:pPr>
          </w:p>
        </w:tc>
      </w:tr>
      <w:tr w:rsidR="008B4037" w:rsidTr="008B4037">
        <w:trPr>
          <w:trHeight w:val="7183"/>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6</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黑体" w:hint="eastAsia"/>
                <w:color w:val="000000"/>
                <w:szCs w:val="21"/>
              </w:rPr>
              <w:t>1601-B-00600-140222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对经营、推广应当审定而未经审定通过的种子的处罚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 xml:space="preserve">                                                                                                                           </w:t>
            </w:r>
            <w:r>
              <w:rPr>
                <w:rFonts w:asciiTheme="minorEastAsia" w:hAnsiTheme="minorEastAsia" w:cs="黑体" w:hint="eastAsia"/>
                <w:color w:val="000000"/>
                <w:szCs w:val="21"/>
              </w:rPr>
              <w:t>【法律】</w:t>
            </w:r>
          </w:p>
          <w:p w:rsid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《中华人民共和国种子法》（主席令第35号） 第七十八条 【地方性法规】</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 xml:space="preserve">《山西省农作物种子条例》第二十四条  </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1、立案责任：发现经营、推广应当审定而未经审定通过的种子行为的违法行为，予以审查、决定是否立案。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 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704"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《中华人民共和国种子法》（主席令第35号）第七十八条</w:t>
            </w:r>
          </w:p>
          <w:p w:rsidR="008B4037" w:rsidRPr="008B4037" w:rsidRDefault="008B4037" w:rsidP="008B4037">
            <w:pPr>
              <w:widowControl/>
              <w:shd w:val="clear" w:color="auto" w:fill="FFFFFF"/>
              <w:spacing w:line="260" w:lineRule="exact"/>
              <w:rPr>
                <w:rFonts w:asciiTheme="minorEastAsia" w:hAnsiTheme="minorEastAsia" w:cs="黑体"/>
                <w:color w:val="000000"/>
                <w:szCs w:val="21"/>
              </w:rPr>
            </w:pPr>
            <w:r w:rsidRPr="008B4037">
              <w:rPr>
                <w:rFonts w:asciiTheme="minorEastAsia" w:hAnsiTheme="minorEastAsia" w:cs="黑体" w:hint="eastAsia"/>
                <w:color w:val="00000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rPr>
                <w:rFonts w:ascii="黑体" w:eastAsia="黑体" w:hAnsi="仿宋_GB2312" w:cs="仿宋_GB2312"/>
                <w:color w:val="000000"/>
                <w:szCs w:val="21"/>
              </w:rPr>
            </w:pPr>
          </w:p>
        </w:tc>
      </w:tr>
      <w:tr w:rsidR="008B4037" w:rsidTr="008B4037">
        <w:trPr>
          <w:trHeight w:val="7183"/>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7</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黑体" w:hint="eastAsia"/>
                <w:color w:val="000000"/>
                <w:szCs w:val="21"/>
              </w:rPr>
              <w:t>1601-B-00700-140222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对在种子生产基地进行病虫害接种试的处罚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【法律】</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《中华人民共和国种子法》第八十七条</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1、立案责任：发现在种子生产基地进行病虫害接种试验行为的违法行为，予以审查、决定是否立案。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pStyle w:val="a6"/>
              <w:widowControl/>
              <w:shd w:val="clear" w:color="auto" w:fill="FFFFFF"/>
              <w:spacing w:before="30" w:beforeAutospacing="0" w:after="0" w:afterAutospacing="0" w:line="420" w:lineRule="atLeast"/>
              <w:ind w:left="100" w:right="100"/>
              <w:jc w:val="both"/>
              <w:rPr>
                <w:rFonts w:asciiTheme="minorEastAsia" w:eastAsiaTheme="minorEastAsia" w:hAnsiTheme="minorEastAsia" w:cs="黑体"/>
                <w:color w:val="000000"/>
                <w:kern w:val="2"/>
                <w:sz w:val="21"/>
                <w:szCs w:val="21"/>
              </w:rPr>
            </w:pPr>
            <w:r w:rsidRPr="008B4037">
              <w:rPr>
                <w:rFonts w:asciiTheme="minorEastAsia" w:eastAsiaTheme="minorEastAsia" w:hAnsiTheme="minorEastAsia" w:cs="黑体" w:hint="eastAsia"/>
                <w:color w:val="000000"/>
                <w:kern w:val="2"/>
                <w:sz w:val="21"/>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 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r w:rsidRPr="008B4037">
              <w:rPr>
                <w:rFonts w:asciiTheme="minorEastAsia" w:hAnsiTheme="minorEastAsia" w:cs="黑体" w:hint="eastAsia"/>
                <w:color w:val="000000"/>
                <w:szCs w:val="21"/>
              </w:rPr>
              <w:b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Default="008B4037" w:rsidP="00B14F00">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《中华人民共和国种子法》主席令第35号）第八十七条</w:t>
            </w:r>
          </w:p>
          <w:p w:rsidR="008B4037" w:rsidRPr="008B4037" w:rsidRDefault="008B4037" w:rsidP="00B14F00">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《农业行政处罚程序规定》第七条</w:t>
            </w:r>
            <w:r w:rsidR="00B14F00">
              <w:rPr>
                <w:rFonts w:asciiTheme="minorEastAsia" w:hAnsiTheme="minorEastAsia" w:cs="黑体" w:hint="eastAsia"/>
                <w:color w:val="000000"/>
                <w:szCs w:val="21"/>
              </w:rPr>
              <w:t>、</w:t>
            </w:r>
            <w:r w:rsidRPr="008B4037">
              <w:rPr>
                <w:rFonts w:asciiTheme="minorEastAsia" w:hAnsiTheme="minorEastAsia" w:cs="黑体" w:hint="eastAsia"/>
                <w:color w:val="000000"/>
                <w:szCs w:val="21"/>
              </w:rPr>
              <w:t>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rPr>
                <w:rFonts w:ascii="黑体" w:eastAsia="黑体" w:hAnsi="仿宋_GB2312" w:cs="仿宋_GB2312"/>
                <w:color w:val="000000"/>
                <w:szCs w:val="21"/>
              </w:rPr>
            </w:pPr>
          </w:p>
        </w:tc>
      </w:tr>
      <w:tr w:rsidR="008B4037" w:rsidTr="008B4037">
        <w:trPr>
          <w:trHeight w:val="7183"/>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8</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黑体" w:hint="eastAsia"/>
                <w:color w:val="000000"/>
                <w:szCs w:val="21"/>
              </w:rPr>
              <w:t>1601-B-00800-140222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对生产、销售未取得登记证的肥料产品；假冒、伪造肥料登记证、登记证号的；生产、销售的肥料产品有效成分或含量与登记批准的内容不符的处罚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B14F00"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【法律】</w:t>
            </w:r>
          </w:p>
          <w:p w:rsidR="00B14F00"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 xml:space="preserve">《中华人民共和国农业法》 第二十五条 </w:t>
            </w:r>
          </w:p>
          <w:p w:rsidR="00B14F00"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【行政法规】</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 xml:space="preserve">《肥料登记管理办法》 第二十七条 </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1、立案责任：发现涉嫌生产、销售未取得登记证的肥料产品或者假冒、伪造肥料登记证、登记证号的以及生产、销售的肥料产品有效成分或含量与登记批准的内容不符的违法行为，予以审查、决定是否立案。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 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B14F00">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Pr="008B4037" w:rsidRDefault="008B4037" w:rsidP="00B14F00">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《肥料登记管理办法》（农业部令第32号）第二十七条</w:t>
            </w:r>
          </w:p>
          <w:p w:rsidR="008B4037" w:rsidRPr="008B4037" w:rsidRDefault="008B4037" w:rsidP="00B14F00">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《山西省肥料管理办法》第五条</w:t>
            </w:r>
          </w:p>
          <w:p w:rsidR="008B4037" w:rsidRPr="008B4037" w:rsidRDefault="008B4037" w:rsidP="00B14F00">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jc w:val="center"/>
              <w:rPr>
                <w:rFonts w:ascii="黑体" w:eastAsia="黑体" w:hAnsi="仿宋_GB2312" w:cs="仿宋_GB2312"/>
                <w:color w:val="000000"/>
                <w:szCs w:val="21"/>
              </w:rPr>
            </w:pPr>
          </w:p>
        </w:tc>
      </w:tr>
      <w:tr w:rsidR="008B4037" w:rsidTr="008B4037">
        <w:trPr>
          <w:trHeight w:val="7183"/>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9</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黑体" w:hint="eastAsia"/>
                <w:color w:val="000000"/>
                <w:szCs w:val="21"/>
              </w:rPr>
              <w:t>1601-B-00900-140222</w:t>
            </w:r>
          </w:p>
        </w:tc>
        <w:tc>
          <w:tcPr>
            <w:tcW w:w="2268"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对未取得肥料登记证或肥料临时登记证，擅自生产、经营肥料的，或者生产、经营已撤销登记的肥料的；肥料登记证或肥料临时登记证有效期届满未办理续展登记，擅自继续生产该肥料的；肥料经营者逾期不向当地农业行政主管部门就其经营的肥料品种备案的处罚</w:t>
            </w:r>
          </w:p>
        </w:tc>
        <w:tc>
          <w:tcPr>
            <w:tcW w:w="425"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B14F00"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【法律】</w:t>
            </w:r>
          </w:p>
          <w:p w:rsidR="00B14F00"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《中华人民共和国农业法》第二十五条                                                 【地方性法规】</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《山西省肥料管理办法》第三十一条</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未取得肥料登记证或肥料临时登记证，擅自生产、经营肥料的，或者生产、经营已撤销登记的肥料的；肥料登记证或肥料临时登记证有效期届满未办理续展登记，擅自继续生产该肥料的；肥料经营者逾期不向当地农业行政主管部门就其经营的肥料品种备案的违法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 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Pr="008B4037" w:rsidRDefault="008B4037" w:rsidP="008B4037">
            <w:pPr>
              <w:pStyle w:val="a6"/>
              <w:widowControl/>
              <w:shd w:val="clear" w:color="auto" w:fill="FFFFFF"/>
              <w:spacing w:before="30" w:beforeAutospacing="0" w:after="0" w:afterAutospacing="0" w:line="420" w:lineRule="atLeast"/>
              <w:ind w:left="100" w:right="100"/>
              <w:jc w:val="both"/>
              <w:rPr>
                <w:rFonts w:asciiTheme="minorEastAsia" w:eastAsiaTheme="minorEastAsia" w:hAnsiTheme="minorEastAsia" w:cs="黑体"/>
                <w:color w:val="000000"/>
                <w:kern w:val="2"/>
                <w:sz w:val="21"/>
                <w:szCs w:val="21"/>
              </w:rPr>
            </w:pPr>
            <w:r w:rsidRPr="008B4037">
              <w:rPr>
                <w:rFonts w:asciiTheme="minorEastAsia" w:eastAsiaTheme="minorEastAsia" w:hAnsiTheme="minorEastAsia" w:cs="黑体" w:hint="eastAsia"/>
                <w:color w:val="000000"/>
                <w:kern w:val="2"/>
                <w:sz w:val="21"/>
                <w:szCs w:val="21"/>
              </w:rPr>
              <w:t>《肥料登记管理办法》（农业部令第32号） 第二十七条 第二十八条</w:t>
            </w:r>
          </w:p>
          <w:p w:rsidR="008B4037" w:rsidRPr="008B4037" w:rsidRDefault="008B4037" w:rsidP="00B14F00">
            <w:pPr>
              <w:widowControl/>
              <w:shd w:val="clear" w:color="auto" w:fill="FFFFFF"/>
              <w:spacing w:line="260" w:lineRule="exact"/>
              <w:rPr>
                <w:rFonts w:asciiTheme="minorEastAsia" w:hAnsiTheme="minorEastAsia" w:cs="黑体"/>
                <w:color w:val="000000"/>
                <w:szCs w:val="21"/>
              </w:rPr>
            </w:pPr>
            <w:r w:rsidRPr="008B4037">
              <w:rPr>
                <w:rFonts w:asciiTheme="minorEastAsia" w:hAnsiTheme="minorEastAsia" w:cs="黑体" w:hint="eastAsia"/>
                <w:color w:val="00000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jc w:val="center"/>
              <w:rPr>
                <w:rFonts w:ascii="黑体" w:eastAsia="黑体" w:hAnsi="仿宋_GB2312" w:cs="仿宋_GB2312"/>
                <w:color w:val="000000"/>
                <w:szCs w:val="21"/>
              </w:rPr>
            </w:pPr>
          </w:p>
        </w:tc>
      </w:tr>
      <w:tr w:rsidR="008B4037" w:rsidTr="008B4037">
        <w:trPr>
          <w:trHeight w:val="7183"/>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10</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黑体" w:hint="eastAsia"/>
                <w:color w:val="000000"/>
                <w:szCs w:val="21"/>
              </w:rPr>
              <w:t>1601-B-01000-140222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对转让肥料登记证或登记证号的；登记证有效期满未经批准续展登记而继续生产该肥料产品的；生产、销售包装上未附标签、标签残缺不清或者擅自修改标签内容的处罚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B14F00"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【行政法规】</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《肥料登记管理办法》第二十八条</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涉嫌对转让肥料登记证、登记证号或者登记证有效期满未经批准续展登记而继续生产该肥料产品以及生产、销售包装上未附标签、标签残缺不清或擅自修改标签内容的违法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Pr="008B4037" w:rsidRDefault="008B4037" w:rsidP="00B14F00">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《肥料登记管理办法》（农业部令第32号）第二十八条</w:t>
            </w:r>
          </w:p>
          <w:p w:rsidR="008B4037" w:rsidRPr="008B4037" w:rsidRDefault="008B4037" w:rsidP="00B14F00">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jc w:val="center"/>
              <w:rPr>
                <w:rFonts w:ascii="黑体" w:eastAsia="黑体" w:hAnsi="仿宋_GB2312" w:cs="仿宋_GB2312"/>
                <w:color w:val="000000"/>
                <w:szCs w:val="21"/>
              </w:rPr>
            </w:pPr>
          </w:p>
        </w:tc>
      </w:tr>
      <w:tr w:rsidR="008B4037" w:rsidTr="00B14F00">
        <w:trPr>
          <w:trHeight w:val="7799"/>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11</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黑体" w:hint="eastAsia"/>
                <w:color w:val="000000"/>
                <w:szCs w:val="21"/>
              </w:rPr>
              <w:t>1601-B-01100-140222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对未取得农药登记证或者农药临时登记证，擅自生产、经营农药的，或者生产、经营已撤销登记的农药的；农药登记证或者农药临时登记证有效期限届满未办理续展登记，擅自继续生产该农药的；生产、经营产品包装上未附标签、标签残缺不清或者擅自修改标签内容的农药产品的；不按照国家有关农药安全使用的规定使用农药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B14F00"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【行政法规】</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《中华人民共和国农药管理条例》第四十条</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涉嫌未取得农药登记证或者农药临时登记证，擅自生产、经营农药的，或者生产、经营已撤销登记的农药的；农药登记证或者农药临时登记证有效期限届满未办理续展登记，擅自继续生产该农药的；生产、经营产品包装上未附标签、标签残缺不清或者擅自修改标签内容的农药产品的；不按照国家有关农药安全使用的规定使用农药的违法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《中华人民共和国农药管理条例》第四十条</w:t>
            </w:r>
          </w:p>
          <w:p w:rsidR="008B4037" w:rsidRPr="008B4037" w:rsidRDefault="008B4037" w:rsidP="00B14F00">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jc w:val="center"/>
              <w:rPr>
                <w:rFonts w:ascii="黑体" w:eastAsia="黑体" w:hAnsi="仿宋_GB2312" w:cs="仿宋_GB2312"/>
                <w:color w:val="000000"/>
                <w:szCs w:val="21"/>
              </w:rPr>
            </w:pPr>
          </w:p>
        </w:tc>
      </w:tr>
      <w:tr w:rsidR="008B4037" w:rsidTr="008B4037">
        <w:trPr>
          <w:trHeight w:val="7183"/>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12</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黑体" w:hint="eastAsia"/>
                <w:color w:val="000000"/>
                <w:szCs w:val="21"/>
              </w:rPr>
              <w:t>1601-B-01200-140222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对假冒、伪造或者转让农药登记证或者农药临时登记证、农药登记证号或者农药临时登记证号、农药生产许可证或者农药生产批准文件、农药生产许可证号或者农药生产批准文件号的处罚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B14F00"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 xml:space="preserve">                                         【行政法规】</w:t>
            </w:r>
          </w:p>
          <w:p w:rsidR="008B4037" w:rsidRPr="008B4037" w:rsidRDefault="008B4037" w:rsidP="00B14F00">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 xml:space="preserve">《中华人民共和国农药管理条例》第四十二条 </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1、立案责任：发现涉嫌假冒、伪造或者转让农药登记证或者农药临时登记证、农药登记证号或者农药临时登记证</w:t>
            </w:r>
            <w:proofErr w:type="gramStart"/>
            <w:r w:rsidRPr="008B4037">
              <w:rPr>
                <w:rFonts w:asciiTheme="minorEastAsia" w:hAnsiTheme="minorEastAsia" w:cs="黑体" w:hint="eastAsia"/>
                <w:color w:val="000000"/>
                <w:szCs w:val="21"/>
              </w:rPr>
              <w:t>号行为</w:t>
            </w:r>
            <w:proofErr w:type="gramEnd"/>
            <w:r w:rsidRPr="008B4037">
              <w:rPr>
                <w:rFonts w:asciiTheme="minorEastAsia" w:hAnsiTheme="minorEastAsia" w:cs="黑体" w:hint="eastAsia"/>
                <w:color w:val="000000"/>
                <w:szCs w:val="21"/>
              </w:rPr>
              <w:t>的违法行为，予以审查、决定是否立案。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《中华人民共和国农药管理条例》第四十二条</w:t>
            </w:r>
          </w:p>
          <w:p w:rsidR="008B4037" w:rsidRPr="008B4037" w:rsidRDefault="008B4037" w:rsidP="00B14F00">
            <w:pPr>
              <w:widowControl/>
              <w:shd w:val="clear" w:color="auto" w:fill="FFFFFF"/>
              <w:spacing w:line="260" w:lineRule="exact"/>
              <w:rPr>
                <w:rFonts w:asciiTheme="minorEastAsia" w:hAnsiTheme="minorEastAsia" w:cs="黑体"/>
                <w:color w:val="000000"/>
                <w:szCs w:val="21"/>
              </w:rPr>
            </w:pPr>
            <w:r w:rsidRPr="008B4037">
              <w:rPr>
                <w:rFonts w:asciiTheme="minorEastAsia" w:hAnsiTheme="minorEastAsia" w:cs="黑体" w:hint="eastAsia"/>
                <w:color w:val="00000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jc w:val="center"/>
              <w:rPr>
                <w:rFonts w:ascii="黑体" w:eastAsia="黑体" w:hAnsi="仿宋_GB2312" w:cs="仿宋_GB2312"/>
                <w:color w:val="000000"/>
                <w:szCs w:val="21"/>
              </w:rPr>
            </w:pPr>
          </w:p>
        </w:tc>
      </w:tr>
      <w:tr w:rsidR="008B4037" w:rsidTr="008B4037">
        <w:trPr>
          <w:trHeight w:val="7183"/>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13</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黑体" w:hint="eastAsia"/>
                <w:color w:val="000000"/>
                <w:szCs w:val="21"/>
              </w:rPr>
              <w:t>1601-B-01300-140222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对生产、经营假农药、劣质农药的处罚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B14F00" w:rsidRDefault="008B4037" w:rsidP="00B14F00">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 xml:space="preserve">                                                                                                              【行政法规】 </w:t>
            </w:r>
          </w:p>
          <w:p w:rsidR="008B4037" w:rsidRPr="008B4037" w:rsidRDefault="008B4037" w:rsidP="00B14F00">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《中华人民共和国农药管理条例》  第四十三条</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1、立案责任：发现涉嫌生产、经营假农药、劣质农药行为的违法行为，予以审查、决定是否立案。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 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B14F00">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《中华人民共和国农药管理条例》第四十三条</w:t>
            </w:r>
          </w:p>
          <w:p w:rsidR="008B4037" w:rsidRPr="008B4037" w:rsidRDefault="008B4037" w:rsidP="008B4037">
            <w:pPr>
              <w:widowControl/>
              <w:shd w:val="clear" w:color="auto" w:fill="FFFFFF"/>
              <w:spacing w:line="260" w:lineRule="exact"/>
              <w:rPr>
                <w:rFonts w:asciiTheme="minorEastAsia" w:hAnsiTheme="minorEastAsia" w:cs="黑体"/>
                <w:color w:val="000000"/>
                <w:szCs w:val="21"/>
              </w:rPr>
            </w:pPr>
            <w:r w:rsidRPr="008B4037">
              <w:rPr>
                <w:rFonts w:asciiTheme="minorEastAsia" w:hAnsiTheme="minorEastAsia" w:cs="黑体" w:hint="eastAsia"/>
                <w:color w:val="00000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jc w:val="center"/>
              <w:rPr>
                <w:rFonts w:ascii="黑体" w:eastAsia="黑体" w:hAnsi="仿宋_GB2312" w:cs="仿宋_GB2312"/>
                <w:color w:val="000000"/>
                <w:szCs w:val="21"/>
              </w:rPr>
            </w:pPr>
          </w:p>
        </w:tc>
      </w:tr>
      <w:tr w:rsidR="008B4037" w:rsidTr="008B4037">
        <w:trPr>
          <w:trHeight w:val="7183"/>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14</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黑体" w:hint="eastAsia"/>
                <w:color w:val="000000"/>
                <w:szCs w:val="21"/>
              </w:rPr>
              <w:t>1601-B-01400-140222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对未取得农药临时登记证而擅自分装农药的处罚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B14F00"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 xml:space="preserve">                                                   【行政法规】</w:t>
            </w:r>
          </w:p>
          <w:p w:rsidR="008B4037" w:rsidRPr="008B4037" w:rsidRDefault="008B4037" w:rsidP="00B14F00">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 xml:space="preserve">《农药管理条例实施办法》第三十七条 </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1、立案责任：发现涉嫌未取得农药临时登记证而擅自分装农药的违法行为，予以审查、决定是否立案。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《农药管理条例实施办法》（农业部令第20号）第三十六条</w:t>
            </w:r>
          </w:p>
          <w:p w:rsidR="008B4037" w:rsidRPr="008B4037" w:rsidRDefault="008B4037" w:rsidP="00B14F00">
            <w:pPr>
              <w:widowControl/>
              <w:shd w:val="clear" w:color="auto" w:fill="FFFFFF"/>
              <w:spacing w:line="260" w:lineRule="exact"/>
              <w:rPr>
                <w:rFonts w:asciiTheme="minorEastAsia" w:hAnsiTheme="minorEastAsia" w:cs="黑体"/>
                <w:color w:val="000000"/>
                <w:szCs w:val="21"/>
              </w:rPr>
            </w:pPr>
            <w:r w:rsidRPr="008B4037">
              <w:rPr>
                <w:rFonts w:asciiTheme="minorEastAsia" w:hAnsiTheme="minorEastAsia" w:cs="黑体" w:hint="eastAsia"/>
                <w:color w:val="00000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jc w:val="center"/>
              <w:rPr>
                <w:rFonts w:ascii="黑体" w:eastAsia="黑体" w:hAnsi="仿宋_GB2312" w:cs="仿宋_GB2312"/>
                <w:color w:val="000000"/>
                <w:szCs w:val="21"/>
              </w:rPr>
            </w:pPr>
          </w:p>
        </w:tc>
      </w:tr>
      <w:tr w:rsidR="008B4037" w:rsidTr="00B14F00">
        <w:trPr>
          <w:trHeight w:val="8082"/>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15</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黑体" w:hint="eastAsia"/>
                <w:color w:val="000000"/>
                <w:szCs w:val="21"/>
              </w:rPr>
              <w:t>1601-B-01500-140222</w:t>
            </w:r>
          </w:p>
        </w:tc>
        <w:tc>
          <w:tcPr>
            <w:tcW w:w="1984" w:type="dxa"/>
            <w:gridSpan w:val="2"/>
            <w:tcBorders>
              <w:top w:val="nil"/>
              <w:left w:val="nil"/>
              <w:bottom w:val="single" w:sz="4" w:space="0" w:color="auto"/>
              <w:right w:val="single" w:sz="4" w:space="0" w:color="auto"/>
            </w:tcBorders>
            <w:vAlign w:val="center"/>
          </w:tcPr>
          <w:p w:rsidR="008B4037" w:rsidRPr="008B4037" w:rsidRDefault="008B4037" w:rsidP="00B14F00">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对生产、经营假农药的，劣质农药有效成分总含量低于产品质量标准30%（含30%）或者混有导致药害等有害成分的；生产、经营劣质农药有效成分总含量低于产品质量标准70%（含70%）但高于30%的，或者产品标准中乳液稳定性、悬浮率等重要辅助指标严重不合格的；生产、经营劣质农药有效成分总含量高于产品质量标准70%的，或者按产品标准要求有一项重要辅助指标或者二项以上一般辅助指标不合格的；生产、经营的农药产品净重（容）量低于标明值，且超过允许负偏差的处罚</w:t>
            </w:r>
          </w:p>
        </w:tc>
        <w:tc>
          <w:tcPr>
            <w:tcW w:w="709" w:type="dxa"/>
            <w:gridSpan w:val="2"/>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B14F00"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 xml:space="preserve">                                                         【行政法规】</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《农药管理条例实施办法》 第三十八条</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生产、经营假农药的，劣质农药有效成分总含量低于产品质量标准30%（含30%）或者混有导致药害等有害成分的；生产、经营劣质农药有效成分总含量低于产品质量标准70%（含70%）但高于30%的，或者产品标准中乳液稳定性、悬浮率等重要辅助指标严重不合格的；生产、经营劣质农药有效成分总含量高于产品质量标准70%的，或者按产品标准要求有一项重要辅助指标或者二项以上一般辅助指标不合格的；生产、经营的农药产品净重（容）量低于标明值，且超过允许负偏差的违法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60" w:lineRule="exact"/>
              <w:rPr>
                <w:rFonts w:asciiTheme="minorEastAsia" w:hAnsiTheme="minorEastAsia" w:cs="黑体"/>
                <w:color w:val="000000"/>
                <w:szCs w:val="21"/>
              </w:rPr>
            </w:pPr>
            <w:r w:rsidRPr="008B4037">
              <w:rPr>
                <w:rFonts w:asciiTheme="minorEastAsia" w:hAnsiTheme="minorEastAsia" w:cs="黑体" w:hint="eastAsia"/>
                <w:color w:val="000000"/>
                <w:szCs w:val="21"/>
              </w:rPr>
              <w:t>《农药管理条例实施办法》（农业部令第20号）第三十八条</w:t>
            </w:r>
          </w:p>
          <w:p w:rsidR="008B4037" w:rsidRPr="008B4037" w:rsidRDefault="008B4037" w:rsidP="008B4037">
            <w:pPr>
              <w:widowControl/>
              <w:shd w:val="clear" w:color="auto" w:fill="FFFFFF"/>
              <w:spacing w:line="260" w:lineRule="exact"/>
              <w:rPr>
                <w:rFonts w:asciiTheme="minorEastAsia" w:hAnsiTheme="minorEastAsia" w:cs="黑体"/>
                <w:color w:val="000000"/>
                <w:szCs w:val="21"/>
              </w:rPr>
            </w:pPr>
            <w:r w:rsidRPr="008B4037">
              <w:rPr>
                <w:rFonts w:asciiTheme="minorEastAsia" w:hAnsiTheme="minorEastAsia" w:cs="黑体" w:hint="eastAsia"/>
                <w:color w:val="00000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jc w:val="center"/>
              <w:rPr>
                <w:rFonts w:ascii="黑体" w:eastAsia="黑体" w:hAnsi="仿宋_GB2312" w:cs="仿宋_GB2312"/>
                <w:color w:val="000000"/>
                <w:szCs w:val="21"/>
              </w:rPr>
            </w:pPr>
          </w:p>
        </w:tc>
      </w:tr>
      <w:tr w:rsidR="008B4037" w:rsidTr="008B4037">
        <w:trPr>
          <w:trHeight w:val="7183"/>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16</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黑体" w:hint="eastAsia"/>
                <w:color w:val="000000"/>
                <w:szCs w:val="21"/>
              </w:rPr>
              <w:t>1601-B-01600-140222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color w:val="000000"/>
                <w:szCs w:val="21"/>
              </w:rPr>
              <w:t>对未经试验和同意擅自引种、推广省外主要农作物品种的处罚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B14F00"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color w:val="000000"/>
                <w:szCs w:val="21"/>
              </w:rPr>
              <w:t>【地方性法规】</w:t>
            </w:r>
          </w:p>
          <w:p w:rsidR="008B4037" w:rsidRPr="008B4037" w:rsidRDefault="008B4037" w:rsidP="00B14F00">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color w:val="000000"/>
                <w:szCs w:val="21"/>
              </w:rPr>
              <w:t xml:space="preserve">《山西省农作物种子条例》第二十四条  </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1、立案责任：发现涉嫌</w:t>
            </w:r>
            <w:r w:rsidRPr="008B4037">
              <w:rPr>
                <w:rFonts w:asciiTheme="minorEastAsia" w:hAnsiTheme="minorEastAsia" w:cs="黑体"/>
                <w:color w:val="000000"/>
                <w:szCs w:val="21"/>
              </w:rPr>
              <w:t>未经试验和同意擅自引种、推广省外主要农作物品种的</w:t>
            </w:r>
            <w:r w:rsidRPr="008B4037">
              <w:rPr>
                <w:rFonts w:asciiTheme="minorEastAsia" w:hAnsiTheme="minorEastAsia" w:cs="黑体" w:hint="eastAsia"/>
                <w:color w:val="000000"/>
                <w:szCs w:val="21"/>
              </w:rPr>
              <w:t>违法行为，予以审查、决定是否立案。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color w:val="000000"/>
                <w:szCs w:val="21"/>
              </w:rPr>
              <w:t xml:space="preserve">《山西省农作物种子条例》 第二十四条  </w:t>
            </w:r>
          </w:p>
          <w:p w:rsidR="008B4037" w:rsidRPr="008B4037" w:rsidRDefault="008B4037" w:rsidP="008B4037">
            <w:pPr>
              <w:widowControl/>
              <w:shd w:val="clear" w:color="auto" w:fill="FFFFFF"/>
              <w:spacing w:line="260" w:lineRule="exact"/>
              <w:rPr>
                <w:rFonts w:asciiTheme="minorEastAsia" w:hAnsiTheme="minorEastAsia" w:cs="黑体"/>
                <w:color w:val="000000"/>
                <w:szCs w:val="21"/>
              </w:rPr>
            </w:pPr>
            <w:r w:rsidRPr="008B4037">
              <w:rPr>
                <w:rFonts w:asciiTheme="minorEastAsia" w:hAnsiTheme="minorEastAsia" w:cs="黑体" w:hint="eastAsia"/>
                <w:color w:val="00000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jc w:val="center"/>
              <w:rPr>
                <w:rFonts w:ascii="黑体" w:eastAsia="黑体" w:hAnsi="仿宋_GB2312" w:cs="仿宋_GB2312"/>
                <w:color w:val="000000"/>
                <w:szCs w:val="21"/>
              </w:rPr>
            </w:pPr>
          </w:p>
        </w:tc>
      </w:tr>
      <w:tr w:rsidR="008B4037" w:rsidTr="008B4037">
        <w:trPr>
          <w:trHeight w:val="7183"/>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17</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黑体" w:hint="eastAsia"/>
                <w:color w:val="000000"/>
                <w:szCs w:val="21"/>
              </w:rPr>
              <w:t>1601-B-01700-140222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对假冒授权品种的处罚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B14F00"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【行政法规】</w:t>
            </w:r>
          </w:p>
          <w:p w:rsidR="008B4037" w:rsidRPr="008B4037" w:rsidRDefault="008B4037" w:rsidP="00B14F00">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《种子法》第七十三条</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1、立案责任：发现假冒授权品种的违法行为，予以审查、决定是否立案。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60" w:lineRule="exact"/>
              <w:rPr>
                <w:rFonts w:asciiTheme="minorEastAsia" w:hAnsiTheme="minorEastAsia" w:cs="黑体"/>
                <w:color w:val="000000"/>
                <w:szCs w:val="21"/>
              </w:rPr>
            </w:pPr>
            <w:r w:rsidRPr="008B4037">
              <w:rPr>
                <w:rFonts w:asciiTheme="minorEastAsia" w:hAnsiTheme="minorEastAsia" w:cs="黑体" w:hint="eastAsia"/>
                <w:color w:val="000000"/>
                <w:szCs w:val="21"/>
              </w:rPr>
              <w:t xml:space="preserve">《种子法》第七十三条                                                                                    </w:t>
            </w:r>
          </w:p>
          <w:p w:rsidR="008B4037" w:rsidRPr="008B4037" w:rsidRDefault="008B4037" w:rsidP="00B14F00">
            <w:pPr>
              <w:widowControl/>
              <w:shd w:val="clear" w:color="auto" w:fill="FFFFFF"/>
              <w:spacing w:line="260" w:lineRule="exact"/>
              <w:rPr>
                <w:rFonts w:asciiTheme="minorEastAsia" w:hAnsiTheme="minorEastAsia" w:cs="黑体"/>
                <w:color w:val="000000"/>
                <w:szCs w:val="21"/>
              </w:rPr>
            </w:pPr>
            <w:r w:rsidRPr="008B4037">
              <w:rPr>
                <w:rFonts w:asciiTheme="minorEastAsia" w:hAnsiTheme="minorEastAsia" w:cs="黑体" w:hint="eastAsia"/>
                <w:color w:val="00000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jc w:val="center"/>
              <w:rPr>
                <w:rFonts w:ascii="黑体" w:eastAsia="黑体" w:hAnsi="仿宋_GB2312" w:cs="仿宋_GB2312"/>
                <w:color w:val="000000"/>
                <w:szCs w:val="21"/>
              </w:rPr>
            </w:pPr>
          </w:p>
        </w:tc>
      </w:tr>
      <w:tr w:rsidR="008B4037" w:rsidTr="008B4037">
        <w:trPr>
          <w:trHeight w:val="7183"/>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18</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黑体" w:hint="eastAsia"/>
                <w:color w:val="000000"/>
                <w:szCs w:val="21"/>
              </w:rPr>
              <w:t>1601-B-01800-140222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对销售授权品种未使用其注册登记的名称的处罚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B14F00"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【行政法规】</w:t>
            </w:r>
          </w:p>
          <w:p w:rsidR="008B4037" w:rsidRPr="008B4037" w:rsidRDefault="008B4037" w:rsidP="00B14F00">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 xml:space="preserve">《中华人民共和国植物新品种保护条例》（国务院令213号）第四十二条 </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1、立案责任：发现销售授权品种未使用其注册登记的名称的违法行为，予以审查、决定是否立案。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jc w:val="left"/>
              <w:rPr>
                <w:rFonts w:asciiTheme="minorEastAsia" w:hAnsiTheme="minorEastAsia" w:cs="黑体"/>
                <w:color w:val="000000"/>
                <w:szCs w:val="21"/>
              </w:rPr>
            </w:pPr>
            <w:r w:rsidRPr="008B4037">
              <w:rPr>
                <w:rFonts w:asciiTheme="minorEastAsia" w:hAnsiTheme="minorEastAsia" w:cs="黑体" w:hint="eastAsia"/>
                <w:color w:val="000000"/>
                <w:szCs w:val="21"/>
              </w:rPr>
              <w:t xml:space="preserve">《中华人民共和国植物新品种保护条例》（国务院令213号）   第四十二条  </w:t>
            </w:r>
          </w:p>
          <w:p w:rsidR="008B4037" w:rsidRPr="008B4037" w:rsidRDefault="008B4037" w:rsidP="00B14F00">
            <w:pPr>
              <w:widowControl/>
              <w:shd w:val="clear" w:color="auto" w:fill="FFFFFF"/>
              <w:spacing w:line="260" w:lineRule="exact"/>
              <w:rPr>
                <w:rFonts w:asciiTheme="minorEastAsia" w:hAnsiTheme="minorEastAsia" w:cs="黑体"/>
                <w:color w:val="000000"/>
                <w:szCs w:val="21"/>
              </w:rPr>
            </w:pPr>
            <w:r w:rsidRPr="008B4037">
              <w:rPr>
                <w:rFonts w:asciiTheme="minorEastAsia" w:hAnsiTheme="minorEastAsia" w:cs="黑体" w:hint="eastAsia"/>
                <w:color w:val="00000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jc w:val="center"/>
              <w:rPr>
                <w:rFonts w:ascii="黑体" w:eastAsia="黑体" w:hAnsi="仿宋_GB2312" w:cs="仿宋_GB2312"/>
                <w:color w:val="000000"/>
                <w:szCs w:val="21"/>
              </w:rPr>
            </w:pPr>
          </w:p>
        </w:tc>
      </w:tr>
      <w:tr w:rsidR="008B4037" w:rsidTr="00B14F00">
        <w:trPr>
          <w:trHeight w:val="7799"/>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19</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黑体" w:hint="eastAsia"/>
                <w:color w:val="000000"/>
                <w:szCs w:val="21"/>
              </w:rPr>
              <w:t>1601-B-01900-140222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对伪造、涂改、买卖、转让植物检疫单证、印章、标志、封识的；未依照本实施办法规定办理植物检疫证书或者在报检过程中故意谎报受检物品种类、品种，隐瞒受检物品数量、受检作物面积，提供虚假证明材料的；违反本实施办法规定，擅自开拆植物、植物产品包装，调换植物、植物产品，或者擅自改变植物、植物产品的规定用途的；未依照本实施办法规定调运、隔离试种或者生产应施检疫的植物、植物产品的；违反本实施办法规定，引起疫情扩散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B14F00" w:rsidRDefault="00B14F00" w:rsidP="00B14F00">
            <w:pPr>
              <w:widowControl/>
              <w:shd w:val="clear" w:color="auto" w:fill="FFFFFF"/>
              <w:spacing w:line="280" w:lineRule="atLeast"/>
              <w:rPr>
                <w:rFonts w:asciiTheme="minorEastAsia" w:hAnsiTheme="minorEastAsia" w:cs="黑体"/>
                <w:color w:val="000000"/>
                <w:szCs w:val="21"/>
              </w:rPr>
            </w:pPr>
            <w:r w:rsidRPr="00B14F00">
              <w:rPr>
                <w:rFonts w:ascii="宋体" w:eastAsia="宋体" w:hAnsi="宋体" w:cs="黑体" w:hint="eastAsia"/>
                <w:color w:val="000000"/>
                <w:szCs w:val="21"/>
              </w:rPr>
              <w:t>【部门规章】</w:t>
            </w:r>
          </w:p>
          <w:p w:rsidR="00B14F00" w:rsidRDefault="00B14F00" w:rsidP="00B14F00">
            <w:pPr>
              <w:widowControl/>
              <w:shd w:val="clear" w:color="auto" w:fill="FFFFFF"/>
              <w:spacing w:line="280" w:lineRule="atLeast"/>
              <w:rPr>
                <w:rFonts w:asciiTheme="minorEastAsia" w:hAnsiTheme="minorEastAsia" w:cs="黑体"/>
                <w:color w:val="000000"/>
                <w:szCs w:val="21"/>
              </w:rPr>
            </w:pPr>
            <w:r w:rsidRPr="00B14F00">
              <w:rPr>
                <w:rFonts w:ascii="宋体" w:eastAsia="宋体" w:hAnsi="宋体" w:cs="黑体" w:hint="eastAsia"/>
                <w:color w:val="000000"/>
                <w:szCs w:val="21"/>
              </w:rPr>
              <w:t>《植物检疫条例实施细则(农业部分)》                                                                               第二十五条</w:t>
            </w:r>
          </w:p>
          <w:p w:rsidR="00B14F00" w:rsidRDefault="00B14F00" w:rsidP="00B14F00">
            <w:pPr>
              <w:widowControl/>
              <w:shd w:val="clear" w:color="auto" w:fill="FFFFFF"/>
              <w:spacing w:line="280" w:lineRule="atLeast"/>
              <w:rPr>
                <w:rFonts w:asciiTheme="minorEastAsia" w:hAnsiTheme="minorEastAsia" w:cs="黑体"/>
                <w:color w:val="000000"/>
                <w:szCs w:val="21"/>
              </w:rPr>
            </w:pPr>
            <w:r w:rsidRPr="00B14F00">
              <w:rPr>
                <w:rFonts w:ascii="宋体" w:eastAsia="宋体" w:hAnsi="宋体" w:cs="黑体" w:hint="eastAsia"/>
                <w:color w:val="000000"/>
                <w:szCs w:val="21"/>
              </w:rPr>
              <w:t>【地方性法规】</w:t>
            </w:r>
          </w:p>
          <w:p w:rsidR="008B4037" w:rsidRPr="008B4037" w:rsidRDefault="00B14F00" w:rsidP="00B14F00">
            <w:pPr>
              <w:widowControl/>
              <w:shd w:val="clear" w:color="auto" w:fill="FFFFFF"/>
              <w:spacing w:line="280" w:lineRule="atLeast"/>
              <w:rPr>
                <w:rFonts w:asciiTheme="minorEastAsia" w:hAnsiTheme="minorEastAsia" w:cs="黑体"/>
                <w:color w:val="000000"/>
                <w:szCs w:val="21"/>
              </w:rPr>
            </w:pPr>
            <w:r w:rsidRPr="00B14F00">
              <w:rPr>
                <w:rFonts w:ascii="宋体" w:eastAsia="宋体" w:hAnsi="宋体" w:cs="黑体" w:hint="eastAsia"/>
                <w:color w:val="000000"/>
                <w:szCs w:val="21"/>
              </w:rPr>
              <w:t>《山西省植物检疫实施办法》第二十二条</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1、立案责任：发现伪造、涂改、买卖、转让植物检疫单证、印章、标志、封识的行为，予以审查、决定是否立案。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 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B14F00">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60" w:lineRule="exact"/>
              <w:rPr>
                <w:rFonts w:asciiTheme="minorEastAsia" w:hAnsiTheme="minorEastAsia" w:cs="黑体"/>
                <w:color w:val="000000"/>
                <w:szCs w:val="21"/>
              </w:rPr>
            </w:pPr>
            <w:proofErr w:type="gramStart"/>
            <w:r w:rsidRPr="008B4037">
              <w:rPr>
                <w:rFonts w:asciiTheme="minorEastAsia" w:hAnsiTheme="minorEastAsia" w:cs="黑体" w:hint="eastAsia"/>
                <w:color w:val="000000"/>
                <w:szCs w:val="21"/>
              </w:rPr>
              <w:t>《</w:t>
            </w:r>
            <w:proofErr w:type="gramEnd"/>
            <w:r w:rsidRPr="008B4037">
              <w:rPr>
                <w:rFonts w:asciiTheme="minorEastAsia" w:hAnsiTheme="minorEastAsia" w:cs="黑体" w:hint="eastAsia"/>
                <w:color w:val="000000"/>
                <w:szCs w:val="21"/>
              </w:rPr>
              <w:t xml:space="preserve">植物检疫条例实施细则(农业部分）第二十五条                                                                                                                            </w:t>
            </w:r>
            <w:proofErr w:type="gramStart"/>
            <w:r w:rsidRPr="008B4037">
              <w:rPr>
                <w:rFonts w:asciiTheme="minorEastAsia" w:hAnsiTheme="minorEastAsia" w:cs="黑体" w:hint="eastAsia"/>
                <w:color w:val="000000"/>
                <w:szCs w:val="21"/>
              </w:rPr>
              <w:t>《</w:t>
            </w:r>
            <w:proofErr w:type="gramEnd"/>
            <w:r w:rsidRPr="008B4037">
              <w:rPr>
                <w:rFonts w:asciiTheme="minorEastAsia" w:hAnsiTheme="minorEastAsia" w:cs="黑体" w:hint="eastAsia"/>
                <w:color w:val="000000"/>
                <w:szCs w:val="21"/>
              </w:rPr>
              <w:t>山西省植物检疫实施办法</w:t>
            </w:r>
            <w:proofErr w:type="gramStart"/>
            <w:r w:rsidRPr="008B4037">
              <w:rPr>
                <w:rFonts w:asciiTheme="minorEastAsia" w:hAnsiTheme="minorEastAsia" w:cs="黑体" w:hint="eastAsia"/>
                <w:color w:val="000000"/>
                <w:szCs w:val="21"/>
              </w:rPr>
              <w:t>》</w:t>
            </w:r>
            <w:proofErr w:type="gramEnd"/>
            <w:r w:rsidRPr="008B4037">
              <w:rPr>
                <w:rFonts w:asciiTheme="minorEastAsia" w:hAnsiTheme="minorEastAsia" w:cs="黑体" w:hint="eastAsia"/>
                <w:color w:val="000000"/>
                <w:szCs w:val="21"/>
              </w:rPr>
              <w:t xml:space="preserve">第二十二条 </w:t>
            </w:r>
          </w:p>
          <w:p w:rsidR="008B4037" w:rsidRPr="008B4037" w:rsidRDefault="008B4037" w:rsidP="00B14F00">
            <w:pPr>
              <w:widowControl/>
              <w:shd w:val="clear" w:color="auto" w:fill="FFFFFF"/>
              <w:spacing w:line="260" w:lineRule="exact"/>
              <w:rPr>
                <w:rFonts w:asciiTheme="minorEastAsia" w:hAnsiTheme="minorEastAsia" w:cs="黑体"/>
                <w:color w:val="000000"/>
                <w:szCs w:val="21"/>
              </w:rPr>
            </w:pPr>
            <w:r w:rsidRPr="008B4037">
              <w:rPr>
                <w:rFonts w:asciiTheme="minorEastAsia" w:hAnsiTheme="minorEastAsia" w:cs="黑体" w:hint="eastAsia"/>
                <w:color w:val="00000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jc w:val="center"/>
              <w:rPr>
                <w:rFonts w:ascii="黑体" w:eastAsia="黑体" w:hAnsi="仿宋_GB2312" w:cs="仿宋_GB2312"/>
                <w:color w:val="000000"/>
                <w:szCs w:val="21"/>
              </w:rPr>
            </w:pPr>
          </w:p>
        </w:tc>
      </w:tr>
      <w:tr w:rsidR="008B4037" w:rsidTr="00B14F00">
        <w:trPr>
          <w:trHeight w:val="7657"/>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20</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黑体" w:hint="eastAsia"/>
                <w:color w:val="000000"/>
                <w:szCs w:val="21"/>
              </w:rPr>
              <w:t>1601-B-02000-140222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对伪造、冒用、转让、买卖无公害农产品产地认定证书、产品认证证书和标志的处罚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B14F00" w:rsidRDefault="008B4037" w:rsidP="00B14F00">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【行政法规】</w:t>
            </w:r>
          </w:p>
          <w:p w:rsidR="008B4037" w:rsidRPr="008B4037" w:rsidRDefault="008B4037" w:rsidP="00B14F00">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 xml:space="preserve">《无公害农产品管理办法》第三十五条 </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1、立案责任：发现伪造、冒用、转让、买卖无公害农产品产地认定证书、产品认证证书和标志的违法行为，予以审查、决定是否立案。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 xml:space="preserve">《无公害农产品管理办法》第三十五条 </w:t>
            </w:r>
          </w:p>
          <w:p w:rsidR="008B4037" w:rsidRPr="008B4037" w:rsidRDefault="008B4037" w:rsidP="00B14F00">
            <w:pPr>
              <w:widowControl/>
              <w:shd w:val="clear" w:color="auto" w:fill="FFFFFF"/>
              <w:spacing w:line="260" w:lineRule="exact"/>
              <w:rPr>
                <w:rFonts w:asciiTheme="minorEastAsia" w:hAnsiTheme="minorEastAsia" w:cs="黑体"/>
                <w:color w:val="000000"/>
                <w:szCs w:val="21"/>
              </w:rPr>
            </w:pPr>
            <w:r w:rsidRPr="008B4037">
              <w:rPr>
                <w:rFonts w:asciiTheme="minorEastAsia" w:hAnsiTheme="minorEastAsia" w:cs="黑体" w:hint="eastAsia"/>
                <w:color w:val="00000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jc w:val="center"/>
              <w:rPr>
                <w:rFonts w:ascii="黑体" w:eastAsia="黑体" w:hAnsi="仿宋_GB2312" w:cs="仿宋_GB2312"/>
                <w:color w:val="000000"/>
                <w:szCs w:val="21"/>
              </w:rPr>
            </w:pPr>
          </w:p>
        </w:tc>
      </w:tr>
      <w:tr w:rsidR="008B4037" w:rsidTr="008B4037">
        <w:trPr>
          <w:trHeight w:val="7183"/>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21</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黑体" w:hint="eastAsia"/>
                <w:color w:val="000000"/>
                <w:szCs w:val="21"/>
              </w:rPr>
              <w:t>1601-B-02100-140222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对农产品生产企业、农民专业合作经济组织未建立或者未按照规定保存农产品生产记录的，或者伪造农产品生产记录的处罚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B14F00"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【法律】</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《中华人民共和国农产品质量安全法》</w:t>
            </w:r>
            <w:r w:rsidRPr="008B4037">
              <w:rPr>
                <w:rFonts w:asciiTheme="minorEastAsia" w:hAnsiTheme="minorEastAsia" w:cs="黑体" w:hint="eastAsia"/>
                <w:color w:val="000000"/>
                <w:szCs w:val="21"/>
              </w:rPr>
              <w:br/>
              <w:t xml:space="preserve">第四十七条 </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1、立案责任：发现农产品生产企业、农民专业合作经济组织未建立或者未按照规定保存农产品生产记录的，或者伪造农产品生产记录的违法行为，予以审查、决定是否立案。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 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B14F00">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《中华人民共和国农产品质量安全法》第四十七条</w:t>
            </w:r>
          </w:p>
          <w:p w:rsidR="008B4037" w:rsidRPr="008B4037" w:rsidRDefault="008B4037" w:rsidP="00B14F00">
            <w:pPr>
              <w:widowControl/>
              <w:shd w:val="clear" w:color="auto" w:fill="FFFFFF"/>
              <w:spacing w:line="260" w:lineRule="exact"/>
              <w:rPr>
                <w:rFonts w:asciiTheme="minorEastAsia" w:hAnsiTheme="minorEastAsia" w:cs="黑体"/>
                <w:color w:val="000000"/>
                <w:szCs w:val="21"/>
              </w:rPr>
            </w:pPr>
            <w:r w:rsidRPr="008B4037">
              <w:rPr>
                <w:rFonts w:asciiTheme="minorEastAsia" w:hAnsiTheme="minorEastAsia" w:cs="黑体" w:hint="eastAsia"/>
                <w:color w:val="00000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jc w:val="center"/>
              <w:rPr>
                <w:rFonts w:ascii="黑体" w:eastAsia="黑体" w:hAnsi="仿宋_GB2312" w:cs="仿宋_GB2312"/>
                <w:color w:val="000000"/>
                <w:szCs w:val="21"/>
              </w:rPr>
            </w:pPr>
          </w:p>
        </w:tc>
      </w:tr>
      <w:tr w:rsidR="008B4037" w:rsidTr="008B4037">
        <w:trPr>
          <w:trHeight w:val="7183"/>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22</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黑体" w:hint="eastAsia"/>
                <w:color w:val="000000"/>
                <w:szCs w:val="21"/>
              </w:rPr>
              <w:t>1601-B-02200-140222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对销售的农产品未按照规定进行包装、标识的处罚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9B4373" w:rsidRDefault="008B4037" w:rsidP="008B4037">
            <w:pPr>
              <w:widowControl/>
              <w:shd w:val="clear" w:color="auto" w:fill="FFFFFF"/>
              <w:wordWrap w:val="0"/>
              <w:spacing w:line="330" w:lineRule="atLeast"/>
              <w:jc w:val="left"/>
              <w:rPr>
                <w:rFonts w:asciiTheme="minorEastAsia" w:hAnsiTheme="minorEastAsia" w:cs="黑体"/>
                <w:color w:val="000000"/>
                <w:szCs w:val="21"/>
              </w:rPr>
            </w:pPr>
            <w:r w:rsidRPr="008B4037">
              <w:rPr>
                <w:rFonts w:asciiTheme="minorEastAsia" w:hAnsiTheme="minorEastAsia" w:cs="黑体" w:hint="eastAsia"/>
                <w:color w:val="000000"/>
                <w:szCs w:val="21"/>
              </w:rPr>
              <w:t>【法律】</w:t>
            </w:r>
          </w:p>
          <w:p w:rsidR="009B4373" w:rsidRDefault="008B4037" w:rsidP="008B4037">
            <w:pPr>
              <w:widowControl/>
              <w:shd w:val="clear" w:color="auto" w:fill="FFFFFF"/>
              <w:wordWrap w:val="0"/>
              <w:spacing w:line="330" w:lineRule="atLeast"/>
              <w:jc w:val="lef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《中华人民共和国农产品质量安全法》第四十八条</w:t>
            </w:r>
          </w:p>
          <w:p w:rsidR="009B4373" w:rsidRDefault="008B4037" w:rsidP="008B4037">
            <w:pPr>
              <w:widowControl/>
              <w:shd w:val="clear" w:color="auto" w:fill="FFFFFF"/>
              <w:wordWrap w:val="0"/>
              <w:spacing w:line="330" w:lineRule="atLeast"/>
              <w:jc w:val="left"/>
              <w:rPr>
                <w:rFonts w:asciiTheme="minorEastAsia" w:hAnsiTheme="minorEastAsia" w:cs="黑体"/>
                <w:color w:val="000000"/>
                <w:szCs w:val="21"/>
              </w:rPr>
            </w:pPr>
            <w:r w:rsidRPr="008B4037">
              <w:rPr>
                <w:rFonts w:asciiTheme="minorEastAsia" w:hAnsiTheme="minorEastAsia" w:cs="黑体" w:hint="eastAsia"/>
                <w:color w:val="000000"/>
                <w:szCs w:val="21"/>
              </w:rPr>
              <w:t>【地方性法规】</w:t>
            </w:r>
          </w:p>
          <w:p w:rsidR="008B4037" w:rsidRPr="008B4037" w:rsidRDefault="008B4037" w:rsidP="009B4373">
            <w:pPr>
              <w:widowControl/>
              <w:shd w:val="clear" w:color="auto" w:fill="FFFFFF"/>
              <w:wordWrap w:val="0"/>
              <w:spacing w:line="330" w:lineRule="atLeast"/>
              <w:jc w:val="left"/>
              <w:rPr>
                <w:rFonts w:asciiTheme="minorEastAsia" w:hAnsiTheme="minorEastAsia" w:cs="黑体"/>
                <w:color w:val="000000"/>
                <w:szCs w:val="21"/>
              </w:rPr>
            </w:pPr>
            <w:r w:rsidRPr="008B4037">
              <w:rPr>
                <w:rFonts w:asciiTheme="minorEastAsia" w:hAnsiTheme="minorEastAsia" w:cs="黑体" w:hint="eastAsia"/>
                <w:color w:val="000000"/>
                <w:szCs w:val="21"/>
              </w:rPr>
              <w:t>《山西省农产品质量安全条例》第四十四条 </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1、立案责任：发现涉嫌销售农产品未按规定进行包装、标识行为的违法行为，予以审查、决定是否立案。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 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B14F00">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《山西省农产品质量安全条例》第三十条 第三十一条 第四十一条 第四十四条</w:t>
            </w:r>
          </w:p>
          <w:p w:rsidR="008B4037" w:rsidRPr="008B4037" w:rsidRDefault="008B4037" w:rsidP="009B4373">
            <w:pPr>
              <w:widowControl/>
              <w:shd w:val="clear" w:color="auto" w:fill="FFFFFF"/>
              <w:spacing w:line="260" w:lineRule="exact"/>
              <w:rPr>
                <w:rFonts w:asciiTheme="minorEastAsia" w:hAnsiTheme="minorEastAsia" w:cs="黑体"/>
                <w:color w:val="000000"/>
                <w:szCs w:val="21"/>
              </w:rPr>
            </w:pPr>
            <w:r w:rsidRPr="008B4037">
              <w:rPr>
                <w:rFonts w:asciiTheme="minorEastAsia" w:hAnsiTheme="minorEastAsia" w:cs="黑体" w:hint="eastAsia"/>
                <w:color w:val="00000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jc w:val="center"/>
              <w:rPr>
                <w:rFonts w:ascii="黑体" w:eastAsia="黑体" w:hAnsi="仿宋_GB2312" w:cs="仿宋_GB2312"/>
                <w:color w:val="000000"/>
                <w:szCs w:val="21"/>
              </w:rPr>
            </w:pPr>
          </w:p>
        </w:tc>
      </w:tr>
      <w:tr w:rsidR="008B4037" w:rsidTr="008B4037">
        <w:trPr>
          <w:trHeight w:val="7183"/>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23</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黑体" w:hint="eastAsia"/>
                <w:color w:val="000000"/>
                <w:szCs w:val="21"/>
              </w:rPr>
              <w:t>1601-B-02300-140222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对使用的保鲜剂、防腐剂、添加剂等材料不符合国家有关强制性的技术规范的处罚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9B4373"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 xml:space="preserve">                                            【法律】 </w:t>
            </w:r>
          </w:p>
          <w:p w:rsidR="008B4037" w:rsidRPr="008B4037" w:rsidRDefault="008B4037" w:rsidP="009B4373">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《中华人民共和国农产品质量安全法》 第四十九条</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1、立案责任：发现涉嫌对使用保鲜剂、防腐剂、添加剂等材料不符合国家有关强制性的技术规范行为的违法行为，予以审查、决定是否立案。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《中华人民共和国农产品质量安全法》第四十九条</w:t>
            </w:r>
          </w:p>
          <w:p w:rsidR="008B4037" w:rsidRPr="008B4037" w:rsidRDefault="008B4037" w:rsidP="009B4373">
            <w:pPr>
              <w:widowControl/>
              <w:shd w:val="clear" w:color="auto" w:fill="FFFFFF"/>
              <w:spacing w:line="260" w:lineRule="exact"/>
              <w:rPr>
                <w:rFonts w:asciiTheme="minorEastAsia" w:hAnsiTheme="minorEastAsia" w:cs="黑体"/>
                <w:color w:val="000000"/>
                <w:szCs w:val="21"/>
              </w:rPr>
            </w:pPr>
            <w:r w:rsidRPr="008B4037">
              <w:rPr>
                <w:rFonts w:asciiTheme="minorEastAsia" w:hAnsiTheme="minorEastAsia" w:cs="黑体" w:hint="eastAsia"/>
                <w:color w:val="00000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jc w:val="center"/>
              <w:rPr>
                <w:rFonts w:ascii="黑体" w:eastAsia="黑体" w:hAnsi="仿宋_GB2312" w:cs="仿宋_GB2312"/>
                <w:color w:val="000000"/>
                <w:szCs w:val="21"/>
              </w:rPr>
            </w:pPr>
          </w:p>
        </w:tc>
      </w:tr>
      <w:tr w:rsidR="008B4037" w:rsidTr="008B4037">
        <w:trPr>
          <w:trHeight w:val="7183"/>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24</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黑体" w:hint="eastAsia"/>
                <w:color w:val="000000"/>
                <w:szCs w:val="21"/>
              </w:rPr>
              <w:t>1601-B-02400-140222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对含有国家禁止使用的农药、兽药或者其他化学物质的；农药、兽药等化学物质残留或者含有的重金属等有毒有害物质不符合农产品质量安全标准的；含有的致病性寄生虫、微生物或者生物毒素不符合农产品质量安全标准的；其他不符合农产品质量安全标准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9B4373"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【法律】</w:t>
            </w:r>
          </w:p>
          <w:p w:rsidR="009B4373"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《中华人民共和国农产品质量安全法》</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第五十条</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1、立案责任：发现涉嫌销售的农产品含有国家禁止使用的农药、兽药或者其他化学物质的违法行为，予以审查、决定是否立案。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 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9B4373">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《中华人民共和国农产品质量安全法》</w:t>
            </w:r>
            <w:r w:rsidRPr="008B4037">
              <w:rPr>
                <w:rFonts w:asciiTheme="minorEastAsia" w:hAnsiTheme="minorEastAsia" w:cs="黑体"/>
                <w:color w:val="000000"/>
                <w:szCs w:val="21"/>
              </w:rPr>
              <w:t>第三十三条</w:t>
            </w:r>
            <w:r w:rsidRPr="008B4037">
              <w:rPr>
                <w:rFonts w:asciiTheme="minorEastAsia" w:hAnsiTheme="minorEastAsia" w:cs="黑体" w:hint="eastAsia"/>
                <w:color w:val="000000"/>
                <w:szCs w:val="21"/>
              </w:rPr>
              <w:t xml:space="preserve"> 第五十条 </w:t>
            </w:r>
          </w:p>
          <w:p w:rsidR="008B4037" w:rsidRPr="008B4037" w:rsidRDefault="008B4037" w:rsidP="009B4373">
            <w:pPr>
              <w:widowControl/>
              <w:shd w:val="clear" w:color="auto" w:fill="FFFFFF"/>
              <w:spacing w:line="260" w:lineRule="exact"/>
              <w:rPr>
                <w:rFonts w:asciiTheme="minorEastAsia" w:hAnsiTheme="minorEastAsia" w:cs="黑体"/>
                <w:color w:val="000000"/>
                <w:szCs w:val="21"/>
              </w:rPr>
            </w:pPr>
            <w:r w:rsidRPr="008B4037">
              <w:rPr>
                <w:rFonts w:asciiTheme="minorEastAsia" w:hAnsiTheme="minorEastAsia" w:cs="黑体" w:hint="eastAsia"/>
                <w:color w:val="00000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jc w:val="center"/>
              <w:rPr>
                <w:rFonts w:ascii="黑体" w:eastAsia="黑体" w:hAnsi="仿宋_GB2312" w:cs="仿宋_GB2312"/>
                <w:color w:val="000000"/>
                <w:szCs w:val="21"/>
              </w:rPr>
            </w:pPr>
          </w:p>
        </w:tc>
      </w:tr>
      <w:tr w:rsidR="008B4037" w:rsidTr="008B4037">
        <w:trPr>
          <w:trHeight w:val="7183"/>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25</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黑体" w:hint="eastAsia"/>
                <w:color w:val="000000"/>
                <w:szCs w:val="21"/>
              </w:rPr>
              <w:t>1601-B-02500-140222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color w:val="000000"/>
                <w:szCs w:val="21"/>
              </w:rPr>
              <w:t>对转基因植物种子、种畜禽、水产苗种的生产、经营单位和个人，未按规定制作、保存生产、经营档案的处罚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9B4373"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color w:val="000000"/>
                <w:szCs w:val="21"/>
              </w:rPr>
              <w:t>【行政法规】</w:t>
            </w:r>
          </w:p>
          <w:p w:rsidR="008B4037" w:rsidRPr="008B4037" w:rsidRDefault="008B4037" w:rsidP="009B4373">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color w:val="000000"/>
                <w:szCs w:val="21"/>
              </w:rPr>
              <w:t xml:space="preserve">《农业转基因生物安全管理条例》第四十八条 </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w:t>
            </w:r>
            <w:r w:rsidRPr="008B4037">
              <w:rPr>
                <w:rFonts w:asciiTheme="minorEastAsia" w:hAnsiTheme="minorEastAsia" w:cs="黑体"/>
                <w:color w:val="000000"/>
                <w:szCs w:val="21"/>
              </w:rPr>
              <w:t>对转基因植物种子、种畜禽、水产苗种的生产、经营单位和个人，未按规定制作、保存生产、经营档案</w:t>
            </w:r>
            <w:r w:rsidRPr="008B4037">
              <w:rPr>
                <w:rFonts w:asciiTheme="minorEastAsia" w:hAnsiTheme="minorEastAsia" w:cs="黑体" w:hint="eastAsia"/>
                <w:color w:val="000000"/>
                <w:szCs w:val="21"/>
              </w:rPr>
              <w:t>的行为，予以审查、决定是否立案。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 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9B4373">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《农业转基因生物安全管理条例》 第二十条</w:t>
            </w:r>
          </w:p>
          <w:p w:rsidR="008B4037" w:rsidRPr="008B4037" w:rsidRDefault="008B4037" w:rsidP="008B4037">
            <w:pPr>
              <w:widowControl/>
              <w:shd w:val="clear" w:color="auto" w:fill="FFFFFF"/>
              <w:spacing w:line="260" w:lineRule="exact"/>
              <w:rPr>
                <w:rFonts w:asciiTheme="minorEastAsia" w:hAnsiTheme="minorEastAsia" w:cs="黑体"/>
                <w:color w:val="000000"/>
                <w:szCs w:val="21"/>
              </w:rPr>
            </w:pPr>
            <w:r w:rsidRPr="008B4037">
              <w:rPr>
                <w:rFonts w:asciiTheme="minorEastAsia" w:hAnsiTheme="minorEastAsia" w:cs="黑体" w:hint="eastAsia"/>
                <w:color w:val="00000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jc w:val="center"/>
              <w:rPr>
                <w:rFonts w:ascii="黑体" w:eastAsia="黑体" w:hAnsi="仿宋_GB2312" w:cs="仿宋_GB2312"/>
                <w:color w:val="000000"/>
                <w:szCs w:val="21"/>
              </w:rPr>
            </w:pPr>
          </w:p>
        </w:tc>
      </w:tr>
      <w:tr w:rsidR="008B4037" w:rsidTr="008B4037">
        <w:trPr>
          <w:trHeight w:val="7183"/>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26</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黑体" w:hint="eastAsia"/>
                <w:color w:val="000000"/>
                <w:szCs w:val="21"/>
              </w:rPr>
              <w:t>1601-B-02600-140222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color w:val="000000"/>
                <w:szCs w:val="21"/>
              </w:rPr>
              <w:t>对违反农业转基因生物标识管理规定的处罚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p>
        </w:tc>
        <w:tc>
          <w:tcPr>
            <w:tcW w:w="1843" w:type="dxa"/>
            <w:tcBorders>
              <w:top w:val="nil"/>
              <w:left w:val="nil"/>
              <w:bottom w:val="single" w:sz="4" w:space="0" w:color="auto"/>
              <w:right w:val="single" w:sz="4" w:space="0" w:color="auto"/>
            </w:tcBorders>
            <w:vAlign w:val="center"/>
          </w:tcPr>
          <w:p w:rsidR="009B4373"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color w:val="000000"/>
                <w:szCs w:val="21"/>
              </w:rPr>
              <w:t>【行政法规】</w:t>
            </w:r>
          </w:p>
          <w:p w:rsidR="008B4037" w:rsidRPr="008B4037" w:rsidRDefault="008B4037" w:rsidP="009B4373">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color w:val="000000"/>
                <w:szCs w:val="21"/>
              </w:rPr>
              <w:t xml:space="preserve">《农业转基因生物安全管理条例》第五十二条 </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1、立案责任：发现</w:t>
            </w:r>
            <w:r w:rsidRPr="008B4037">
              <w:rPr>
                <w:rFonts w:asciiTheme="minorEastAsia" w:hAnsiTheme="minorEastAsia" w:cs="黑体"/>
                <w:color w:val="000000"/>
                <w:szCs w:val="21"/>
              </w:rPr>
              <w:t>对违反农业转基因生物标识管理规定的</w:t>
            </w:r>
            <w:r w:rsidRPr="008B4037">
              <w:rPr>
                <w:rFonts w:asciiTheme="minorEastAsia" w:hAnsiTheme="minorEastAsia" w:cs="黑体" w:hint="eastAsia"/>
                <w:color w:val="000000"/>
                <w:szCs w:val="21"/>
              </w:rPr>
              <w:t>行为，予以审查、决定是否立案。</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2、调查责任：农业执法大队对立案的案件，指定专人负责，及时组织调查取证，与当事人有直接利害关系的应到回避。执法人员不得少于两人，调查时应出示执法证件，允许当事人辩解陈述。执法人员应保守有关秘密。</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4、告知责任：</w:t>
            </w:r>
            <w:proofErr w:type="gramStart"/>
            <w:r w:rsidRPr="008B4037">
              <w:rPr>
                <w:rFonts w:asciiTheme="minorEastAsia" w:hAnsiTheme="minorEastAsia" w:cs="黑体" w:hint="eastAsia"/>
                <w:color w:val="000000"/>
                <w:szCs w:val="21"/>
              </w:rPr>
              <w:t>作出</w:t>
            </w:r>
            <w:proofErr w:type="gramEnd"/>
            <w:r w:rsidRPr="008B4037">
              <w:rPr>
                <w:rFonts w:asciiTheme="minorEastAsia" w:hAnsiTheme="minorEastAsia" w:cs="黑体" w:hint="eastAsia"/>
                <w:color w:val="000000"/>
                <w:szCs w:val="21"/>
              </w:rPr>
              <w:t>行政处罚决定前，应制作《行政处罚告知书》送达当事人，告知违法事实及其享有的 陈述、申辩等权利。符合听证规定的，制作并送达《行政处罚听证告知书》。</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5、决定责任：制作行政处罚决定书，载明行政处罚告知、当事人陈述申辩或者听证情况等内容。</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6、送达责任：行政处罚决定书按法律规定的方式送达当事人</w:t>
            </w:r>
          </w:p>
          <w:p w:rsidR="008B4037" w:rsidRPr="008B4037" w:rsidRDefault="008B4037" w:rsidP="008B4037">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7、执行责任：依照生效的行政处罚决定，进行处罚。</w:t>
            </w:r>
          </w:p>
          <w:p w:rsidR="008B4037" w:rsidRPr="008B4037" w:rsidRDefault="008B4037" w:rsidP="009B4373">
            <w:pPr>
              <w:widowControl/>
              <w:shd w:val="clear" w:color="auto" w:fill="FFFFFF"/>
              <w:spacing w:line="280" w:lineRule="atLeast"/>
              <w:rPr>
                <w:rFonts w:asciiTheme="minorEastAsia" w:hAnsiTheme="minorEastAsia" w:cs="黑体"/>
                <w:color w:val="000000"/>
                <w:szCs w:val="21"/>
              </w:rPr>
            </w:pPr>
            <w:r w:rsidRPr="008B4037">
              <w:rPr>
                <w:rFonts w:asciiTheme="minorEastAsia" w:hAnsiTheme="minorEastAsia" w:cs="黑体" w:hint="eastAsia"/>
                <w:color w:val="000000"/>
                <w:szCs w:val="21"/>
              </w:rP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Pr="009B4373" w:rsidRDefault="008B4037" w:rsidP="009B4373">
            <w:pPr>
              <w:widowControl/>
              <w:shd w:val="clear" w:color="auto" w:fill="FFFFFF"/>
              <w:spacing w:line="280" w:lineRule="atLeast"/>
              <w:rPr>
                <w:rFonts w:asciiTheme="minorEastAsia" w:hAnsiTheme="minorEastAsia" w:cs="黑体"/>
                <w:color w:val="000000"/>
                <w:szCs w:val="21"/>
              </w:rPr>
            </w:pPr>
            <w:r w:rsidRPr="009B4373">
              <w:rPr>
                <w:rFonts w:asciiTheme="minorEastAsia" w:hAnsiTheme="minorEastAsia" w:cs="黑体"/>
                <w:color w:val="000000"/>
                <w:szCs w:val="21"/>
              </w:rPr>
              <w:t>《农业转基因生物安全管理条例》第二十八条</w:t>
            </w:r>
          </w:p>
          <w:p w:rsidR="008B4037" w:rsidRPr="008B4037" w:rsidRDefault="008B4037" w:rsidP="009B4373">
            <w:pPr>
              <w:widowControl/>
              <w:shd w:val="clear" w:color="auto" w:fill="FFFFFF"/>
              <w:spacing w:line="280" w:lineRule="atLeast"/>
              <w:rPr>
                <w:rFonts w:asciiTheme="minorEastAsia" w:hAnsiTheme="minorEastAsia" w:cs="黑体"/>
                <w:color w:val="000000"/>
                <w:szCs w:val="21"/>
              </w:rPr>
            </w:pPr>
            <w:r w:rsidRPr="009B4373">
              <w:rPr>
                <w:rFonts w:asciiTheme="minorEastAsia" w:hAnsiTheme="minorEastAsia" w:cs="黑体"/>
                <w:color w:val="00000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tc>
        <w:tc>
          <w:tcPr>
            <w:tcW w:w="560" w:type="dxa"/>
            <w:tcBorders>
              <w:top w:val="nil"/>
              <w:left w:val="nil"/>
              <w:bottom w:val="single" w:sz="4" w:space="0" w:color="auto"/>
              <w:right w:val="single" w:sz="4" w:space="0" w:color="auto"/>
            </w:tcBorders>
            <w:vAlign w:val="center"/>
          </w:tcPr>
          <w:p w:rsidR="008B4037" w:rsidRDefault="008B4037" w:rsidP="008B4037">
            <w:pPr>
              <w:spacing w:line="260" w:lineRule="exact"/>
              <w:jc w:val="center"/>
              <w:rPr>
                <w:rFonts w:ascii="黑体" w:eastAsia="黑体" w:hAnsi="仿宋_GB2312" w:cs="仿宋_GB2312"/>
                <w:color w:val="000000"/>
                <w:szCs w:val="21"/>
              </w:rPr>
            </w:pPr>
          </w:p>
        </w:tc>
      </w:tr>
      <w:tr w:rsidR="008B4037" w:rsidTr="008B4037">
        <w:trPr>
          <w:trHeight w:val="7183"/>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27</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kern w:val="0"/>
                <w:szCs w:val="21"/>
              </w:rPr>
            </w:pPr>
            <w:r w:rsidRPr="008B4037">
              <w:rPr>
                <w:rFonts w:asciiTheme="minorEastAsia" w:hAnsiTheme="minorEastAsia" w:cs="黑体" w:hint="eastAsia"/>
                <w:color w:val="000000"/>
                <w:kern w:val="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kern w:val="0"/>
                <w:szCs w:val="21"/>
              </w:rPr>
            </w:pPr>
            <w:r w:rsidRPr="008B4037">
              <w:rPr>
                <w:rFonts w:asciiTheme="minorEastAsia" w:hAnsiTheme="minorEastAsia" w:cs="黑体" w:hint="eastAsia"/>
                <w:color w:val="000000"/>
                <w:kern w:val="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宋体" w:hint="eastAsia"/>
                <w:color w:val="000000"/>
                <w:kern w:val="0"/>
                <w:szCs w:val="21"/>
              </w:rPr>
              <w:t>1601-B-02700-140222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宋体"/>
                <w:bCs/>
                <w:color w:val="000000"/>
                <w:kern w:val="0"/>
                <w:szCs w:val="21"/>
              </w:rPr>
            </w:pPr>
            <w:r w:rsidRPr="008B4037">
              <w:rPr>
                <w:rFonts w:asciiTheme="minorEastAsia" w:hAnsiTheme="minorEastAsia" w:cs="宋体"/>
                <w:bCs/>
                <w:color w:val="000000"/>
                <w:kern w:val="0"/>
                <w:szCs w:val="21"/>
              </w:rPr>
              <w:t>对假冒、伪造、转让或者买卖农业转基因生物有关证明文书的处罚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宋体"/>
                <w:bCs/>
                <w:color w:val="000000"/>
                <w:kern w:val="0"/>
                <w:szCs w:val="21"/>
              </w:rPr>
            </w:pPr>
          </w:p>
        </w:tc>
        <w:tc>
          <w:tcPr>
            <w:tcW w:w="1843" w:type="dxa"/>
            <w:tcBorders>
              <w:top w:val="nil"/>
              <w:left w:val="nil"/>
              <w:bottom w:val="single" w:sz="4" w:space="0" w:color="auto"/>
              <w:right w:val="single" w:sz="4" w:space="0" w:color="auto"/>
            </w:tcBorders>
            <w:vAlign w:val="center"/>
          </w:tcPr>
          <w:p w:rsidR="009B4373" w:rsidRDefault="008B4037" w:rsidP="008B4037">
            <w:pPr>
              <w:widowControl/>
              <w:shd w:val="clear" w:color="auto" w:fill="FFFFFF"/>
              <w:spacing w:line="280" w:lineRule="atLeast"/>
              <w:rPr>
                <w:rFonts w:asciiTheme="minorEastAsia" w:hAnsiTheme="minorEastAsia" w:cs="宋体"/>
                <w:bCs/>
                <w:color w:val="000000"/>
                <w:kern w:val="0"/>
                <w:szCs w:val="21"/>
              </w:rPr>
            </w:pPr>
            <w:r w:rsidRPr="008B4037">
              <w:rPr>
                <w:rFonts w:asciiTheme="minorEastAsia" w:hAnsiTheme="minorEastAsia" w:cs="宋体"/>
                <w:bCs/>
                <w:color w:val="000000"/>
                <w:kern w:val="0"/>
                <w:szCs w:val="21"/>
              </w:rPr>
              <w:t>【行政法规】</w:t>
            </w:r>
          </w:p>
          <w:p w:rsidR="008B4037" w:rsidRPr="008B4037" w:rsidRDefault="008B4037" w:rsidP="009B4373">
            <w:pPr>
              <w:widowControl/>
              <w:shd w:val="clear" w:color="auto" w:fill="FFFFFF"/>
              <w:spacing w:line="280" w:lineRule="atLeast"/>
              <w:rPr>
                <w:rFonts w:asciiTheme="minorEastAsia" w:hAnsiTheme="minorEastAsia" w:cs="宋体"/>
                <w:bCs/>
                <w:color w:val="000000"/>
                <w:kern w:val="0"/>
                <w:szCs w:val="21"/>
              </w:rPr>
            </w:pPr>
            <w:r w:rsidRPr="008B4037">
              <w:rPr>
                <w:rFonts w:asciiTheme="minorEastAsia" w:hAnsiTheme="minorEastAsia" w:cs="宋体"/>
                <w:bCs/>
                <w:color w:val="000000"/>
                <w:kern w:val="0"/>
                <w:szCs w:val="21"/>
              </w:rPr>
              <w:t xml:space="preserve">《农业转基因生物安全管理条例》第五十三条 </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宋体"/>
                <w:bCs/>
                <w:color w:val="000000"/>
                <w:kern w:val="0"/>
                <w:szCs w:val="21"/>
              </w:rPr>
            </w:pPr>
            <w:r w:rsidRPr="008B4037">
              <w:rPr>
                <w:rFonts w:asciiTheme="minorEastAsia" w:hAnsiTheme="minorEastAsia" w:cs="宋体"/>
                <w:bCs/>
                <w:color w:val="000000"/>
                <w:kern w:val="0"/>
                <w:szCs w:val="21"/>
              </w:rPr>
              <w:t>1、立案责任：发现假冒、伪造、转让或者买卖农业转基因生物有关证明文书的行为，予以审查、决定是否立案。</w:t>
            </w:r>
            <w:r w:rsidRPr="008B4037">
              <w:rPr>
                <w:rFonts w:asciiTheme="minorEastAsia" w:hAnsiTheme="minorEastAsia" w:cs="宋体" w:hint="eastAsia"/>
                <w:bCs/>
                <w:color w:val="000000"/>
                <w:kern w:val="0"/>
                <w:szCs w:val="21"/>
              </w:rPr>
              <w:br/>
              <w:t>2、调查责任：农业执法大队对立案的案件，指定专人负责，及时组织调查取证，与当事人有直接利害关系的应到回避。执法人员不得少于两人，调查时应出示执法证件，允许当事人辩解陈述。执法人员应保守有关秘密。</w:t>
            </w:r>
            <w:r w:rsidRPr="008B4037">
              <w:rPr>
                <w:rFonts w:asciiTheme="minorEastAsia" w:hAnsiTheme="minorEastAsia" w:cs="宋体" w:hint="eastAsia"/>
                <w:bCs/>
                <w:color w:val="000000"/>
                <w:kern w:val="0"/>
                <w:szCs w:val="21"/>
              </w:rPr>
              <w:br/>
              <w:t>3、审查责任：审理案件调查报告，对案件违法事实、证据、调查取证程序、法律适用、处罚种类和幅度、当事人陈述和身边理由等方面进行审查，提出处理意见（主要证据不足时，以适当的方式补充调查）。</w:t>
            </w:r>
            <w:r w:rsidRPr="008B4037">
              <w:rPr>
                <w:rFonts w:asciiTheme="minorEastAsia" w:hAnsiTheme="minorEastAsia" w:cs="宋体" w:hint="eastAsia"/>
                <w:bCs/>
                <w:color w:val="000000"/>
                <w:kern w:val="0"/>
                <w:szCs w:val="21"/>
              </w:rPr>
              <w:br/>
              <w:t>4、告知责任：</w:t>
            </w:r>
            <w:proofErr w:type="gramStart"/>
            <w:r w:rsidRPr="008B4037">
              <w:rPr>
                <w:rFonts w:asciiTheme="minorEastAsia" w:hAnsiTheme="minorEastAsia" w:cs="宋体" w:hint="eastAsia"/>
                <w:bCs/>
                <w:color w:val="000000"/>
                <w:kern w:val="0"/>
                <w:szCs w:val="21"/>
              </w:rPr>
              <w:t>作出</w:t>
            </w:r>
            <w:proofErr w:type="gramEnd"/>
            <w:r w:rsidRPr="008B4037">
              <w:rPr>
                <w:rFonts w:asciiTheme="minorEastAsia" w:hAnsiTheme="minorEastAsia" w:cs="宋体" w:hint="eastAsia"/>
                <w:bCs/>
                <w:color w:val="000000"/>
                <w:kern w:val="0"/>
                <w:szCs w:val="21"/>
              </w:rPr>
              <w:t>行政处罚决定前，应制作《行政处罚告知书》送达当事人，告知违法事实及其享有的 陈述、申辩等权利。符合听证规定的，制作并送达《行政处罚听证告知书》。</w:t>
            </w:r>
            <w:r w:rsidRPr="008B4037">
              <w:rPr>
                <w:rFonts w:asciiTheme="minorEastAsia" w:hAnsiTheme="minorEastAsia" w:cs="宋体" w:hint="eastAsia"/>
                <w:bCs/>
                <w:color w:val="000000"/>
                <w:kern w:val="0"/>
                <w:szCs w:val="21"/>
              </w:rPr>
              <w:br/>
              <w:t>5、决定责任：制作行政处罚决定书，载明行政处罚告知、当事人陈述申辩或者听证情况等内容。</w:t>
            </w:r>
            <w:r w:rsidRPr="008B4037">
              <w:rPr>
                <w:rFonts w:asciiTheme="minorEastAsia" w:hAnsiTheme="minorEastAsia" w:cs="宋体" w:hint="eastAsia"/>
                <w:bCs/>
                <w:color w:val="000000"/>
                <w:kern w:val="0"/>
                <w:szCs w:val="21"/>
              </w:rPr>
              <w:br/>
              <w:t>6、送达责任：行政处罚决定书按法律规定的方式送达当事人。</w:t>
            </w:r>
            <w:r w:rsidRPr="008B4037">
              <w:rPr>
                <w:rFonts w:asciiTheme="minorEastAsia" w:hAnsiTheme="minorEastAsia" w:cs="宋体" w:hint="eastAsia"/>
                <w:bCs/>
                <w:color w:val="000000"/>
                <w:kern w:val="0"/>
                <w:szCs w:val="21"/>
              </w:rPr>
              <w:br/>
              <w:t>7、执行责任：依照生效的行政处罚决定，进行处罚。</w:t>
            </w:r>
            <w:r w:rsidRPr="008B4037">
              <w:rPr>
                <w:rFonts w:asciiTheme="minorEastAsia" w:hAnsiTheme="minorEastAsia" w:cs="宋体" w:hint="eastAsia"/>
                <w:bCs/>
                <w:color w:val="000000"/>
                <w:kern w:val="0"/>
                <w:szCs w:val="21"/>
              </w:rPr>
              <w:b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宋体"/>
                <w:bCs/>
                <w:color w:val="000000"/>
                <w:kern w:val="0"/>
                <w:szCs w:val="21"/>
              </w:rPr>
            </w:pPr>
            <w:r w:rsidRPr="008B4037">
              <w:rPr>
                <w:rFonts w:asciiTheme="minorEastAsia" w:hAnsiTheme="minorEastAsia" w:cs="宋体"/>
                <w:bCs/>
                <w:color w:val="000000"/>
                <w:kern w:val="0"/>
                <w:szCs w:val="21"/>
              </w:rPr>
              <w:t>《农业转基因生物安全管理条例》第五十三条</w:t>
            </w:r>
          </w:p>
          <w:p w:rsidR="008B4037" w:rsidRPr="008B4037" w:rsidRDefault="008B4037" w:rsidP="009B4373">
            <w:pPr>
              <w:widowControl/>
              <w:shd w:val="clear" w:color="auto" w:fill="FFFFFF"/>
              <w:spacing w:line="260" w:lineRule="exact"/>
              <w:rPr>
                <w:rFonts w:asciiTheme="minorEastAsia" w:hAnsiTheme="minorEastAsia" w:cs="宋体"/>
                <w:bCs/>
                <w:color w:val="000000"/>
                <w:kern w:val="0"/>
                <w:szCs w:val="21"/>
              </w:rPr>
            </w:pPr>
            <w:r w:rsidRPr="008B4037">
              <w:rPr>
                <w:rFonts w:asciiTheme="minorEastAsia" w:hAnsiTheme="minorEastAsia" w:cs="宋体" w:hint="eastAsia"/>
                <w:bCs/>
                <w:color w:val="000000"/>
                <w:kern w:val="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tc>
        <w:tc>
          <w:tcPr>
            <w:tcW w:w="560" w:type="dxa"/>
            <w:tcBorders>
              <w:top w:val="nil"/>
              <w:left w:val="nil"/>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仿宋_GB2312"/>
                <w:color w:val="000000"/>
                <w:szCs w:val="21"/>
              </w:rPr>
            </w:pPr>
          </w:p>
        </w:tc>
      </w:tr>
      <w:tr w:rsidR="008B4037" w:rsidTr="009B4373">
        <w:trPr>
          <w:trHeight w:val="7798"/>
        </w:trPr>
        <w:tc>
          <w:tcPr>
            <w:tcW w:w="452" w:type="dxa"/>
            <w:tcBorders>
              <w:top w:val="nil"/>
              <w:left w:val="single" w:sz="4" w:space="0" w:color="auto"/>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黑体"/>
                <w:color w:val="000000"/>
                <w:szCs w:val="21"/>
              </w:rPr>
            </w:pPr>
            <w:r w:rsidRPr="008B4037">
              <w:rPr>
                <w:rFonts w:asciiTheme="minorEastAsia" w:hAnsiTheme="minorEastAsia" w:cs="黑体" w:hint="eastAsia"/>
                <w:color w:val="000000"/>
                <w:szCs w:val="21"/>
              </w:rPr>
              <w:lastRenderedPageBreak/>
              <w:t>28</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autoSpaceDE w:val="0"/>
              <w:autoSpaceDN w:val="0"/>
              <w:spacing w:line="260" w:lineRule="exact"/>
              <w:jc w:val="center"/>
              <w:rPr>
                <w:rFonts w:asciiTheme="minorEastAsia" w:hAnsiTheme="minorEastAsia" w:cs="黑体"/>
                <w:color w:val="000000"/>
                <w:kern w:val="0"/>
                <w:szCs w:val="21"/>
              </w:rPr>
            </w:pPr>
            <w:r w:rsidRPr="008B4037">
              <w:rPr>
                <w:rFonts w:asciiTheme="minorEastAsia" w:hAnsiTheme="minorEastAsia" w:cs="黑体" w:hint="eastAsia"/>
                <w:color w:val="000000"/>
                <w:kern w:val="0"/>
                <w:szCs w:val="21"/>
              </w:rPr>
              <w:t>行政</w:t>
            </w:r>
          </w:p>
          <w:p w:rsidR="008B4037" w:rsidRPr="008B4037" w:rsidRDefault="008B4037" w:rsidP="008B4037">
            <w:pPr>
              <w:autoSpaceDE w:val="0"/>
              <w:autoSpaceDN w:val="0"/>
              <w:spacing w:line="260" w:lineRule="exact"/>
              <w:jc w:val="center"/>
              <w:rPr>
                <w:rFonts w:asciiTheme="minorEastAsia" w:hAnsiTheme="minorEastAsia" w:cs="黑体"/>
                <w:color w:val="000000"/>
                <w:kern w:val="0"/>
                <w:szCs w:val="21"/>
              </w:rPr>
            </w:pPr>
            <w:r w:rsidRPr="008B4037">
              <w:rPr>
                <w:rFonts w:asciiTheme="minorEastAsia" w:hAnsiTheme="minorEastAsia" w:cs="黑体" w:hint="eastAsia"/>
                <w:color w:val="000000"/>
                <w:kern w:val="0"/>
                <w:szCs w:val="21"/>
              </w:rPr>
              <w:t>处罚</w:t>
            </w:r>
          </w:p>
        </w:tc>
        <w:tc>
          <w:tcPr>
            <w:tcW w:w="568" w:type="dxa"/>
            <w:tcBorders>
              <w:top w:val="nil"/>
              <w:left w:val="nil"/>
              <w:bottom w:val="single" w:sz="4" w:space="0" w:color="auto"/>
              <w:right w:val="single" w:sz="4" w:space="0" w:color="auto"/>
            </w:tcBorders>
            <w:vAlign w:val="center"/>
          </w:tcPr>
          <w:p w:rsidR="008B4037" w:rsidRPr="008B4037" w:rsidRDefault="008B4037" w:rsidP="008B4037">
            <w:pPr>
              <w:widowControl/>
              <w:jc w:val="left"/>
              <w:textAlignment w:val="center"/>
              <w:rPr>
                <w:rFonts w:asciiTheme="minorEastAsia" w:hAnsiTheme="minorEastAsia" w:cs="黑体"/>
                <w:color w:val="000000"/>
                <w:szCs w:val="21"/>
              </w:rPr>
            </w:pPr>
            <w:r w:rsidRPr="008B4037">
              <w:rPr>
                <w:rFonts w:asciiTheme="minorEastAsia" w:hAnsiTheme="minorEastAsia" w:cs="宋体" w:hint="eastAsia"/>
                <w:color w:val="000000"/>
                <w:kern w:val="0"/>
                <w:szCs w:val="21"/>
              </w:rPr>
              <w:t>1601-B-02800-140222</w:t>
            </w:r>
          </w:p>
        </w:tc>
        <w:tc>
          <w:tcPr>
            <w:tcW w:w="1842"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宋体"/>
                <w:bCs/>
                <w:color w:val="000000"/>
                <w:kern w:val="0"/>
                <w:szCs w:val="21"/>
              </w:rPr>
            </w:pPr>
            <w:r w:rsidRPr="008B4037">
              <w:rPr>
                <w:rFonts w:asciiTheme="minorEastAsia" w:hAnsiTheme="minorEastAsia" w:cs="宋体"/>
                <w:bCs/>
                <w:color w:val="000000"/>
                <w:kern w:val="0"/>
                <w:szCs w:val="21"/>
              </w:rPr>
              <w:t>对违反本办法规定生产、销售菌种的单位或个人的处罚</w:t>
            </w:r>
          </w:p>
        </w:tc>
        <w:tc>
          <w:tcPr>
            <w:tcW w:w="851" w:type="dxa"/>
            <w:gridSpan w:val="3"/>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宋体"/>
                <w:bCs/>
                <w:color w:val="000000"/>
                <w:kern w:val="0"/>
                <w:szCs w:val="21"/>
              </w:rPr>
            </w:pPr>
          </w:p>
        </w:tc>
        <w:tc>
          <w:tcPr>
            <w:tcW w:w="1843" w:type="dxa"/>
            <w:tcBorders>
              <w:top w:val="nil"/>
              <w:left w:val="nil"/>
              <w:bottom w:val="single" w:sz="4" w:space="0" w:color="auto"/>
              <w:right w:val="single" w:sz="4" w:space="0" w:color="auto"/>
            </w:tcBorders>
            <w:vAlign w:val="center"/>
          </w:tcPr>
          <w:p w:rsidR="009B4373" w:rsidRDefault="008B4037" w:rsidP="008B4037">
            <w:pPr>
              <w:widowControl/>
              <w:shd w:val="clear" w:color="auto" w:fill="FFFFFF"/>
              <w:spacing w:line="280" w:lineRule="atLeast"/>
              <w:rPr>
                <w:rFonts w:asciiTheme="minorEastAsia" w:hAnsiTheme="minorEastAsia" w:cs="宋体"/>
                <w:bCs/>
                <w:color w:val="000000"/>
                <w:kern w:val="0"/>
                <w:szCs w:val="21"/>
              </w:rPr>
            </w:pPr>
            <w:r w:rsidRPr="008B4037">
              <w:rPr>
                <w:rFonts w:asciiTheme="minorEastAsia" w:hAnsiTheme="minorEastAsia" w:cs="宋体"/>
                <w:bCs/>
                <w:color w:val="000000"/>
                <w:kern w:val="0"/>
                <w:szCs w:val="21"/>
              </w:rPr>
              <w:t>【部门规章】</w:t>
            </w:r>
          </w:p>
          <w:p w:rsidR="008B4037" w:rsidRPr="008B4037" w:rsidRDefault="008B4037" w:rsidP="009B4373">
            <w:pPr>
              <w:widowControl/>
              <w:shd w:val="clear" w:color="auto" w:fill="FFFFFF"/>
              <w:spacing w:line="280" w:lineRule="atLeast"/>
              <w:rPr>
                <w:rFonts w:asciiTheme="minorEastAsia" w:hAnsiTheme="minorEastAsia" w:cs="宋体"/>
                <w:bCs/>
                <w:color w:val="000000"/>
                <w:kern w:val="0"/>
                <w:szCs w:val="21"/>
              </w:rPr>
            </w:pPr>
            <w:r w:rsidRPr="008B4037">
              <w:rPr>
                <w:rFonts w:asciiTheme="minorEastAsia" w:hAnsiTheme="minorEastAsia" w:cs="宋体"/>
                <w:bCs/>
                <w:color w:val="000000"/>
                <w:kern w:val="0"/>
                <w:szCs w:val="21"/>
              </w:rPr>
              <w:t xml:space="preserve">《全国食用菌菌种暂行管理办法》第二十一条 </w:t>
            </w:r>
          </w:p>
        </w:tc>
        <w:tc>
          <w:tcPr>
            <w:tcW w:w="5671"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宋体"/>
                <w:bCs/>
                <w:color w:val="000000"/>
                <w:kern w:val="0"/>
                <w:szCs w:val="21"/>
              </w:rPr>
            </w:pPr>
            <w:r w:rsidRPr="008B4037">
              <w:rPr>
                <w:rFonts w:asciiTheme="minorEastAsia" w:hAnsiTheme="minorEastAsia" w:cs="宋体"/>
                <w:bCs/>
                <w:color w:val="000000"/>
                <w:kern w:val="0"/>
                <w:szCs w:val="21"/>
              </w:rPr>
              <w:t>1、立案责任：发现违反</w:t>
            </w:r>
            <w:r w:rsidRPr="008B4037">
              <w:rPr>
                <w:rFonts w:asciiTheme="minorEastAsia" w:hAnsiTheme="minorEastAsia" w:cs="宋体" w:hint="eastAsia"/>
                <w:bCs/>
                <w:color w:val="000000"/>
                <w:kern w:val="0"/>
                <w:szCs w:val="21"/>
              </w:rPr>
              <w:t>《</w:t>
            </w:r>
            <w:r w:rsidRPr="008B4037">
              <w:rPr>
                <w:rFonts w:asciiTheme="minorEastAsia" w:hAnsiTheme="minorEastAsia" w:cs="宋体"/>
                <w:bCs/>
                <w:color w:val="000000"/>
                <w:kern w:val="0"/>
                <w:szCs w:val="21"/>
              </w:rPr>
              <w:t>全国食用菌菌种暂行管理办法》</w:t>
            </w:r>
            <w:r w:rsidRPr="008B4037">
              <w:rPr>
                <w:rFonts w:asciiTheme="minorEastAsia" w:hAnsiTheme="minorEastAsia" w:cs="宋体" w:hint="eastAsia"/>
                <w:bCs/>
                <w:color w:val="000000"/>
                <w:kern w:val="0"/>
                <w:szCs w:val="21"/>
              </w:rPr>
              <w:t>二十一条</w:t>
            </w:r>
            <w:r w:rsidRPr="008B4037">
              <w:rPr>
                <w:rFonts w:asciiTheme="minorEastAsia" w:hAnsiTheme="minorEastAsia" w:cs="宋体"/>
                <w:bCs/>
                <w:color w:val="000000"/>
                <w:kern w:val="0"/>
                <w:szCs w:val="21"/>
              </w:rPr>
              <w:t>规定</w:t>
            </w:r>
            <w:r w:rsidRPr="008B4037">
              <w:rPr>
                <w:rFonts w:asciiTheme="minorEastAsia" w:hAnsiTheme="minorEastAsia" w:cs="宋体" w:hint="eastAsia"/>
                <w:bCs/>
                <w:color w:val="000000"/>
                <w:kern w:val="0"/>
                <w:szCs w:val="21"/>
              </w:rPr>
              <w:t>，</w:t>
            </w:r>
            <w:r w:rsidRPr="008B4037">
              <w:rPr>
                <w:rFonts w:asciiTheme="minorEastAsia" w:hAnsiTheme="minorEastAsia" w:cs="宋体"/>
                <w:bCs/>
                <w:color w:val="000000"/>
                <w:kern w:val="0"/>
                <w:szCs w:val="21"/>
              </w:rPr>
              <w:t>生产、销售菌种的单位或个人的行为，予以审查、决定是否立案。</w:t>
            </w:r>
            <w:r w:rsidRPr="008B4037">
              <w:rPr>
                <w:rFonts w:asciiTheme="minorEastAsia" w:hAnsiTheme="minorEastAsia" w:cs="宋体" w:hint="eastAsia"/>
                <w:bCs/>
                <w:color w:val="000000"/>
                <w:kern w:val="0"/>
                <w:szCs w:val="21"/>
              </w:rPr>
              <w:br/>
              <w:t>2、调查责任：农业执法大队对立案的案件，指定专人负责，及时组织调查取证，与当事人有直接利害关系的应到回避。执法人员不得少于两人，调查时应出示执法证件，允许当事人辩解陈述。执法人员应保守有关秘密。</w:t>
            </w:r>
            <w:r w:rsidRPr="008B4037">
              <w:rPr>
                <w:rFonts w:asciiTheme="minorEastAsia" w:hAnsiTheme="minorEastAsia" w:cs="宋体" w:hint="eastAsia"/>
                <w:bCs/>
                <w:color w:val="000000"/>
                <w:kern w:val="0"/>
                <w:szCs w:val="21"/>
              </w:rPr>
              <w:br/>
              <w:t>3、审查责任：审理案件调查报告，对案件违法事实、证据、调查取证程序、法律适用、处罚种类和幅度、当事人陈述和身边理由等方面进行审查，提出处理意见（主要证据不足时，以适当的方式补充调查）。</w:t>
            </w:r>
            <w:r w:rsidRPr="008B4037">
              <w:rPr>
                <w:rFonts w:asciiTheme="minorEastAsia" w:hAnsiTheme="minorEastAsia" w:cs="宋体" w:hint="eastAsia"/>
                <w:bCs/>
                <w:color w:val="000000"/>
                <w:kern w:val="0"/>
                <w:szCs w:val="21"/>
              </w:rPr>
              <w:br/>
              <w:t>4、告知责任：</w:t>
            </w:r>
            <w:proofErr w:type="gramStart"/>
            <w:r w:rsidRPr="008B4037">
              <w:rPr>
                <w:rFonts w:asciiTheme="minorEastAsia" w:hAnsiTheme="minorEastAsia" w:cs="宋体" w:hint="eastAsia"/>
                <w:bCs/>
                <w:color w:val="000000"/>
                <w:kern w:val="0"/>
                <w:szCs w:val="21"/>
              </w:rPr>
              <w:t>作出</w:t>
            </w:r>
            <w:proofErr w:type="gramEnd"/>
            <w:r w:rsidRPr="008B4037">
              <w:rPr>
                <w:rFonts w:asciiTheme="minorEastAsia" w:hAnsiTheme="minorEastAsia" w:cs="宋体" w:hint="eastAsia"/>
                <w:bCs/>
                <w:color w:val="000000"/>
                <w:kern w:val="0"/>
                <w:szCs w:val="21"/>
              </w:rPr>
              <w:t>行政处罚决定前，应制作《行政处罚告知书》送达当事人，告知违法事实及其享有的 陈述、申辩等权利。符合听证规定的，制作并送达《行政处罚听证告知书》。</w:t>
            </w:r>
            <w:r w:rsidRPr="008B4037">
              <w:rPr>
                <w:rFonts w:asciiTheme="minorEastAsia" w:hAnsiTheme="minorEastAsia" w:cs="宋体" w:hint="eastAsia"/>
                <w:bCs/>
                <w:color w:val="000000"/>
                <w:kern w:val="0"/>
                <w:szCs w:val="21"/>
              </w:rPr>
              <w:br/>
              <w:t>5、决定责任：制作行政处罚决定书，载明行政处罚告知、当事人陈述申辩或者听证情况等内容。</w:t>
            </w:r>
            <w:r w:rsidRPr="008B4037">
              <w:rPr>
                <w:rFonts w:asciiTheme="minorEastAsia" w:hAnsiTheme="minorEastAsia" w:cs="宋体" w:hint="eastAsia"/>
                <w:bCs/>
                <w:color w:val="000000"/>
                <w:kern w:val="0"/>
                <w:szCs w:val="21"/>
              </w:rPr>
              <w:br/>
              <w:t>6、送达责任：行政处罚决定书按法律规定的方式送达当事人。</w:t>
            </w:r>
            <w:r w:rsidRPr="008B4037">
              <w:rPr>
                <w:rFonts w:asciiTheme="minorEastAsia" w:hAnsiTheme="minorEastAsia" w:cs="宋体" w:hint="eastAsia"/>
                <w:bCs/>
                <w:color w:val="000000"/>
                <w:kern w:val="0"/>
                <w:szCs w:val="21"/>
              </w:rPr>
              <w:br/>
              <w:t>7、执行责任：依照生效的行政处罚决定，进行处罚。</w:t>
            </w:r>
            <w:r w:rsidRPr="008B4037">
              <w:rPr>
                <w:rFonts w:asciiTheme="minorEastAsia" w:hAnsiTheme="minorEastAsia" w:cs="宋体" w:hint="eastAsia"/>
                <w:bCs/>
                <w:color w:val="000000"/>
                <w:kern w:val="0"/>
                <w:szCs w:val="21"/>
              </w:rPr>
              <w:br/>
              <w:t>8、其他法律法规规章文件规定应履行的责任。</w:t>
            </w:r>
          </w:p>
        </w:tc>
        <w:tc>
          <w:tcPr>
            <w:tcW w:w="1704" w:type="dxa"/>
            <w:tcBorders>
              <w:top w:val="nil"/>
              <w:left w:val="nil"/>
              <w:bottom w:val="single" w:sz="4" w:space="0" w:color="auto"/>
              <w:right w:val="single" w:sz="4" w:space="0" w:color="auto"/>
            </w:tcBorders>
            <w:vAlign w:val="center"/>
          </w:tcPr>
          <w:p w:rsidR="008B4037" w:rsidRPr="008B4037" w:rsidRDefault="008B4037" w:rsidP="008B4037">
            <w:pPr>
              <w:widowControl/>
              <w:shd w:val="clear" w:color="auto" w:fill="FFFFFF"/>
              <w:spacing w:line="280" w:lineRule="atLeast"/>
              <w:rPr>
                <w:rFonts w:asciiTheme="minorEastAsia" w:hAnsiTheme="minorEastAsia" w:cs="宋体"/>
                <w:bCs/>
                <w:color w:val="000000"/>
                <w:kern w:val="0"/>
                <w:szCs w:val="21"/>
              </w:rPr>
            </w:pPr>
            <w:r w:rsidRPr="008B4037">
              <w:rPr>
                <w:rFonts w:asciiTheme="minorEastAsia" w:hAnsiTheme="minorEastAsia" w:cs="宋体"/>
                <w:bCs/>
                <w:color w:val="000000"/>
                <w:kern w:val="0"/>
                <w:szCs w:val="21"/>
              </w:rPr>
              <w:t>《全国食用菌菌种暂行管理办法》第</w:t>
            </w:r>
            <w:r w:rsidRPr="008B4037">
              <w:rPr>
                <w:rFonts w:asciiTheme="minorEastAsia" w:hAnsiTheme="minorEastAsia" w:cs="宋体" w:hint="eastAsia"/>
                <w:bCs/>
                <w:color w:val="000000"/>
                <w:kern w:val="0"/>
                <w:szCs w:val="21"/>
              </w:rPr>
              <w:t>十九</w:t>
            </w:r>
            <w:r w:rsidRPr="008B4037">
              <w:rPr>
                <w:rFonts w:asciiTheme="minorEastAsia" w:hAnsiTheme="minorEastAsia" w:cs="宋体"/>
                <w:bCs/>
                <w:color w:val="000000"/>
                <w:kern w:val="0"/>
                <w:szCs w:val="21"/>
              </w:rPr>
              <w:t>条</w:t>
            </w:r>
          </w:p>
          <w:p w:rsidR="008B4037" w:rsidRPr="008B4037" w:rsidRDefault="008B4037" w:rsidP="009B4373">
            <w:pPr>
              <w:widowControl/>
              <w:shd w:val="clear" w:color="auto" w:fill="FFFFFF"/>
              <w:spacing w:line="260" w:lineRule="exact"/>
              <w:rPr>
                <w:rFonts w:asciiTheme="minorEastAsia" w:hAnsiTheme="minorEastAsia" w:cs="宋体"/>
                <w:bCs/>
                <w:color w:val="000000"/>
                <w:kern w:val="0"/>
                <w:szCs w:val="21"/>
              </w:rPr>
            </w:pPr>
            <w:r w:rsidRPr="008B4037">
              <w:rPr>
                <w:rFonts w:asciiTheme="minorEastAsia" w:hAnsiTheme="minorEastAsia" w:cs="宋体" w:hint="eastAsia"/>
                <w:bCs/>
                <w:color w:val="000000"/>
                <w:kern w:val="0"/>
                <w:szCs w:val="21"/>
              </w:rPr>
              <w:t>《农业行政处罚程序规定》第七条 第八条 第十九条　第二十条　第二十六条　第二十七条　第二十八条　第二十九条 第三十条 第三十一条　第三十二条 第三十三条 第三十六条 第三十七条 第三十八条 第三十九条　第五十条 第五十二条 第五十三条 第六十三条</w:t>
            </w:r>
          </w:p>
        </w:tc>
        <w:tc>
          <w:tcPr>
            <w:tcW w:w="560" w:type="dxa"/>
            <w:tcBorders>
              <w:top w:val="nil"/>
              <w:left w:val="nil"/>
              <w:bottom w:val="single" w:sz="4" w:space="0" w:color="auto"/>
              <w:right w:val="single" w:sz="4" w:space="0" w:color="auto"/>
            </w:tcBorders>
            <w:vAlign w:val="center"/>
          </w:tcPr>
          <w:p w:rsidR="008B4037" w:rsidRPr="008B4037" w:rsidRDefault="008B4037" w:rsidP="008B4037">
            <w:pPr>
              <w:spacing w:line="260" w:lineRule="exact"/>
              <w:jc w:val="center"/>
              <w:rPr>
                <w:rFonts w:asciiTheme="minorEastAsia" w:hAnsiTheme="minorEastAsia" w:cs="仿宋_GB2312"/>
                <w:color w:val="000000"/>
                <w:szCs w:val="21"/>
              </w:rPr>
            </w:pPr>
          </w:p>
        </w:tc>
      </w:tr>
    </w:tbl>
    <w:p w:rsidR="008B4037" w:rsidRPr="001A74A6" w:rsidRDefault="008B4037" w:rsidP="008B4037">
      <w:pPr>
        <w:pStyle w:val="a3"/>
        <w:rPr>
          <w:rFonts w:asciiTheme="minorEastAsia" w:eastAsiaTheme="minorEastAsia" w:hAnsiTheme="minorEastAsia"/>
          <w:b/>
          <w:color w:val="auto"/>
        </w:rPr>
      </w:pPr>
      <w:r w:rsidRPr="001A74A6">
        <w:rPr>
          <w:rFonts w:asciiTheme="minorEastAsia" w:eastAsiaTheme="minorEastAsia" w:hAnsiTheme="minorEastAsia" w:hint="eastAsia"/>
          <w:b/>
          <w:color w:val="auto"/>
        </w:rPr>
        <w:lastRenderedPageBreak/>
        <w:t>（</w:t>
      </w:r>
      <w:r w:rsidR="009B4373">
        <w:rPr>
          <w:rFonts w:asciiTheme="minorEastAsia" w:eastAsiaTheme="minorEastAsia" w:hAnsiTheme="minorEastAsia" w:hint="eastAsia"/>
          <w:b/>
          <w:color w:val="auto"/>
        </w:rPr>
        <w:t>行政强制</w:t>
      </w:r>
      <w:r w:rsidRPr="001A74A6">
        <w:rPr>
          <w:rFonts w:asciiTheme="minorEastAsia" w:eastAsiaTheme="minorEastAsia" w:hAnsiTheme="minorEastAsia" w:hint="eastAsia"/>
          <w:b/>
          <w:color w:val="auto"/>
        </w:rPr>
        <w:t>）类（</w:t>
      </w:r>
      <w:r w:rsidR="009B4373">
        <w:rPr>
          <w:rFonts w:asciiTheme="minorEastAsia" w:eastAsiaTheme="minorEastAsia" w:hAnsiTheme="minorEastAsia" w:hint="eastAsia"/>
          <w:b/>
          <w:color w:val="auto"/>
        </w:rPr>
        <w:t>4</w:t>
      </w:r>
      <w:r w:rsidRPr="001A74A6">
        <w:rPr>
          <w:rFonts w:asciiTheme="minorEastAsia" w:eastAsiaTheme="minorEastAsia" w:hAnsiTheme="minorEastAsia" w:hint="eastAsia"/>
          <w:b/>
          <w:color w:val="auto"/>
        </w:rPr>
        <w:t>项）</w:t>
      </w:r>
    </w:p>
    <w:tbl>
      <w:tblPr>
        <w:tblW w:w="14059" w:type="dxa"/>
        <w:tblLayout w:type="fixed"/>
        <w:tblCellMar>
          <w:left w:w="28" w:type="dxa"/>
          <w:right w:w="28" w:type="dxa"/>
        </w:tblCellMar>
        <w:tblLook w:val="04A0"/>
      </w:tblPr>
      <w:tblGrid>
        <w:gridCol w:w="453"/>
        <w:gridCol w:w="599"/>
        <w:gridCol w:w="537"/>
        <w:gridCol w:w="1985"/>
        <w:gridCol w:w="599"/>
        <w:gridCol w:w="2519"/>
        <w:gridCol w:w="4676"/>
        <w:gridCol w:w="2058"/>
        <w:gridCol w:w="633"/>
      </w:tblGrid>
      <w:tr w:rsidR="008B4037" w:rsidTr="008B4037">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序号</w:t>
            </w:r>
          </w:p>
        </w:tc>
        <w:tc>
          <w:tcPr>
            <w:tcW w:w="599" w:type="dxa"/>
            <w:vMerge w:val="restart"/>
            <w:tcBorders>
              <w:top w:val="single" w:sz="4" w:space="0" w:color="auto"/>
              <w:left w:val="single" w:sz="4" w:space="0" w:color="auto"/>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职权</w:t>
            </w:r>
          </w:p>
          <w:p w:rsidR="008B4037" w:rsidRDefault="008B4037" w:rsidP="008B4037">
            <w:pPr>
              <w:pStyle w:val="a4"/>
              <w:rPr>
                <w:color w:val="auto"/>
              </w:rPr>
            </w:pPr>
            <w:r>
              <w:rPr>
                <w:rFonts w:hint="eastAsia"/>
                <w:color w:val="auto"/>
              </w:rPr>
              <w:t>类型</w:t>
            </w:r>
          </w:p>
        </w:tc>
        <w:tc>
          <w:tcPr>
            <w:tcW w:w="537" w:type="dxa"/>
            <w:vMerge w:val="restart"/>
            <w:tcBorders>
              <w:top w:val="single" w:sz="4" w:space="0" w:color="auto"/>
              <w:left w:val="single" w:sz="4" w:space="0" w:color="auto"/>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职权</w:t>
            </w:r>
          </w:p>
          <w:p w:rsidR="008B4037" w:rsidRDefault="008B4037" w:rsidP="008B4037">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8B4037" w:rsidRDefault="008B4037" w:rsidP="008B4037">
            <w:pPr>
              <w:pStyle w:val="a4"/>
              <w:rPr>
                <w:color w:val="auto"/>
              </w:rPr>
            </w:pPr>
            <w:r>
              <w:rPr>
                <w:rFonts w:hint="eastAsia"/>
                <w:color w:val="auto"/>
              </w:rPr>
              <w:t>职权名称</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职权依据</w:t>
            </w:r>
          </w:p>
        </w:tc>
        <w:tc>
          <w:tcPr>
            <w:tcW w:w="4676" w:type="dxa"/>
            <w:vMerge w:val="restart"/>
            <w:tcBorders>
              <w:top w:val="single" w:sz="4" w:space="0" w:color="auto"/>
              <w:left w:val="single" w:sz="4" w:space="0" w:color="auto"/>
              <w:bottom w:val="single" w:sz="4" w:space="0" w:color="000000"/>
              <w:right w:val="single" w:sz="4" w:space="0" w:color="auto"/>
            </w:tcBorders>
            <w:vAlign w:val="center"/>
          </w:tcPr>
          <w:p w:rsidR="008B4037" w:rsidRDefault="008B4037" w:rsidP="008B4037">
            <w:pPr>
              <w:pStyle w:val="a4"/>
              <w:rPr>
                <w:color w:val="auto"/>
              </w:rPr>
            </w:pPr>
            <w:r>
              <w:rPr>
                <w:rFonts w:hint="eastAsia"/>
                <w:color w:val="auto"/>
              </w:rPr>
              <w:t>责任事项</w:t>
            </w:r>
          </w:p>
        </w:tc>
        <w:tc>
          <w:tcPr>
            <w:tcW w:w="2058" w:type="dxa"/>
            <w:vMerge w:val="restart"/>
            <w:tcBorders>
              <w:top w:val="single" w:sz="4" w:space="0" w:color="auto"/>
              <w:left w:val="single" w:sz="4" w:space="0" w:color="auto"/>
              <w:bottom w:val="single" w:sz="4" w:space="0" w:color="000000"/>
              <w:right w:val="single" w:sz="4" w:space="0" w:color="auto"/>
            </w:tcBorders>
            <w:vAlign w:val="center"/>
          </w:tcPr>
          <w:p w:rsidR="008B4037" w:rsidRDefault="008B4037" w:rsidP="008B4037">
            <w:pPr>
              <w:pStyle w:val="a4"/>
              <w:rPr>
                <w:color w:val="auto"/>
              </w:rPr>
            </w:pPr>
            <w:r>
              <w:rPr>
                <w:rFonts w:hint="eastAsia"/>
                <w:color w:val="auto"/>
              </w:rPr>
              <w:t>责任事项依据</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备注</w:t>
            </w:r>
          </w:p>
        </w:tc>
      </w:tr>
      <w:tr w:rsidR="008B4037" w:rsidTr="009B4373">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8B4037" w:rsidRDefault="008B4037" w:rsidP="008B4037">
            <w:pPr>
              <w:widowControl/>
              <w:jc w:val="center"/>
              <w:rPr>
                <w:rFonts w:ascii="楷体" w:eastAsia="楷体" w:hAnsi="楷体" w:cs="宋体"/>
                <w:b/>
                <w:bCs/>
                <w:kern w:val="0"/>
                <w:sz w:val="24"/>
                <w:szCs w:val="24"/>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8B4037" w:rsidRDefault="008B4037" w:rsidP="008B4037">
            <w:pPr>
              <w:widowControl/>
              <w:jc w:val="center"/>
              <w:rPr>
                <w:rFonts w:ascii="楷体" w:eastAsia="楷体" w:hAnsi="楷体" w:cs="宋体"/>
                <w:b/>
                <w:bCs/>
                <w:kern w:val="0"/>
                <w:sz w:val="24"/>
                <w:szCs w:val="24"/>
              </w:rPr>
            </w:pPr>
          </w:p>
        </w:tc>
        <w:tc>
          <w:tcPr>
            <w:tcW w:w="537" w:type="dxa"/>
            <w:vMerge/>
            <w:tcBorders>
              <w:top w:val="single" w:sz="4" w:space="0" w:color="auto"/>
              <w:left w:val="single" w:sz="4" w:space="0" w:color="auto"/>
              <w:bottom w:val="single" w:sz="4" w:space="0" w:color="auto"/>
              <w:right w:val="single" w:sz="4" w:space="0" w:color="auto"/>
            </w:tcBorders>
            <w:vAlign w:val="center"/>
          </w:tcPr>
          <w:p w:rsidR="008B4037" w:rsidRDefault="008B4037" w:rsidP="008B4037">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8B4037" w:rsidRDefault="008B4037" w:rsidP="008B4037">
            <w:pPr>
              <w:pStyle w:val="a4"/>
              <w:rPr>
                <w:color w:val="auto"/>
              </w:rPr>
            </w:pPr>
            <w:r>
              <w:rPr>
                <w:rFonts w:hint="eastAsia"/>
                <w:color w:val="auto"/>
              </w:rPr>
              <w:t>子项</w:t>
            </w:r>
          </w:p>
        </w:tc>
        <w:tc>
          <w:tcPr>
            <w:tcW w:w="2519" w:type="dxa"/>
            <w:vMerge/>
            <w:tcBorders>
              <w:top w:val="single" w:sz="4" w:space="0" w:color="auto"/>
              <w:left w:val="single" w:sz="4" w:space="0" w:color="auto"/>
              <w:bottom w:val="single" w:sz="4" w:space="0" w:color="auto"/>
              <w:right w:val="single" w:sz="4" w:space="0" w:color="auto"/>
            </w:tcBorders>
            <w:vAlign w:val="center"/>
          </w:tcPr>
          <w:p w:rsidR="008B4037" w:rsidRDefault="008B4037" w:rsidP="008B4037">
            <w:pPr>
              <w:widowControl/>
              <w:jc w:val="left"/>
              <w:rPr>
                <w:rFonts w:ascii="楷体" w:eastAsia="楷体" w:hAnsi="楷体" w:cs="宋体"/>
                <w:b/>
                <w:bCs/>
                <w:kern w:val="0"/>
                <w:sz w:val="24"/>
                <w:szCs w:val="24"/>
              </w:rPr>
            </w:pPr>
          </w:p>
        </w:tc>
        <w:tc>
          <w:tcPr>
            <w:tcW w:w="4676" w:type="dxa"/>
            <w:vMerge/>
            <w:tcBorders>
              <w:top w:val="single" w:sz="4" w:space="0" w:color="auto"/>
              <w:left w:val="single" w:sz="4" w:space="0" w:color="auto"/>
              <w:bottom w:val="single" w:sz="4" w:space="0" w:color="auto"/>
              <w:right w:val="single" w:sz="4" w:space="0" w:color="auto"/>
            </w:tcBorders>
            <w:vAlign w:val="center"/>
          </w:tcPr>
          <w:p w:rsidR="008B4037" w:rsidRDefault="008B4037" w:rsidP="008B4037">
            <w:pPr>
              <w:widowControl/>
              <w:jc w:val="left"/>
              <w:rPr>
                <w:rFonts w:ascii="楷体" w:eastAsia="楷体" w:hAnsi="楷体" w:cs="宋体"/>
                <w:b/>
                <w:bCs/>
                <w:kern w:val="0"/>
                <w:sz w:val="24"/>
                <w:szCs w:val="24"/>
              </w:rPr>
            </w:pPr>
          </w:p>
        </w:tc>
        <w:tc>
          <w:tcPr>
            <w:tcW w:w="2058" w:type="dxa"/>
            <w:vMerge/>
            <w:tcBorders>
              <w:top w:val="single" w:sz="4" w:space="0" w:color="auto"/>
              <w:left w:val="single" w:sz="4" w:space="0" w:color="auto"/>
              <w:bottom w:val="single" w:sz="4" w:space="0" w:color="auto"/>
              <w:right w:val="single" w:sz="4" w:space="0" w:color="auto"/>
            </w:tcBorders>
            <w:vAlign w:val="center"/>
          </w:tcPr>
          <w:p w:rsidR="008B4037" w:rsidRDefault="008B4037" w:rsidP="008B4037">
            <w:pPr>
              <w:widowControl/>
              <w:jc w:val="left"/>
              <w:rPr>
                <w:rFonts w:ascii="楷体" w:eastAsia="楷体" w:hAnsi="楷体" w:cs="宋体"/>
                <w:b/>
                <w:bCs/>
                <w:kern w:val="0"/>
                <w:sz w:val="24"/>
                <w:szCs w:val="24"/>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8B4037" w:rsidRDefault="008B4037" w:rsidP="008B4037">
            <w:pPr>
              <w:widowControl/>
              <w:jc w:val="center"/>
              <w:rPr>
                <w:rFonts w:ascii="楷体" w:eastAsia="楷体" w:hAnsi="楷体" w:cs="宋体"/>
                <w:b/>
                <w:bCs/>
                <w:kern w:val="0"/>
                <w:sz w:val="24"/>
                <w:szCs w:val="24"/>
              </w:rPr>
            </w:pPr>
          </w:p>
        </w:tc>
      </w:tr>
      <w:tr w:rsidR="009B4373" w:rsidTr="009B4373">
        <w:trPr>
          <w:trHeight w:val="6900"/>
        </w:trPr>
        <w:tc>
          <w:tcPr>
            <w:tcW w:w="453" w:type="dxa"/>
            <w:tcBorders>
              <w:top w:val="single" w:sz="4" w:space="0" w:color="auto"/>
              <w:left w:val="single" w:sz="4" w:space="0" w:color="auto"/>
              <w:bottom w:val="single" w:sz="4" w:space="0" w:color="auto"/>
              <w:right w:val="single" w:sz="4" w:space="0" w:color="auto"/>
            </w:tcBorders>
            <w:vAlign w:val="center"/>
          </w:tcPr>
          <w:p w:rsidR="009B4373" w:rsidRPr="009B4373" w:rsidRDefault="009B4373" w:rsidP="009E075A">
            <w:pPr>
              <w:spacing w:line="260" w:lineRule="exact"/>
              <w:jc w:val="center"/>
              <w:rPr>
                <w:rFonts w:ascii="宋体" w:eastAsia="宋体" w:hAnsi="宋体" w:cs="黑体"/>
                <w:color w:val="000000"/>
                <w:szCs w:val="21"/>
              </w:rPr>
            </w:pPr>
            <w:r w:rsidRPr="009B4373">
              <w:rPr>
                <w:rFonts w:ascii="宋体" w:eastAsia="宋体" w:hAnsi="宋体" w:cs="黑体" w:hint="eastAsia"/>
                <w:color w:val="000000"/>
                <w:szCs w:val="21"/>
              </w:rPr>
              <w:t>1</w:t>
            </w:r>
          </w:p>
        </w:tc>
        <w:tc>
          <w:tcPr>
            <w:tcW w:w="599" w:type="dxa"/>
            <w:tcBorders>
              <w:top w:val="single" w:sz="4" w:space="0" w:color="auto"/>
              <w:left w:val="nil"/>
              <w:bottom w:val="single" w:sz="4" w:space="0" w:color="auto"/>
              <w:right w:val="single" w:sz="4" w:space="0" w:color="auto"/>
            </w:tcBorders>
            <w:vAlign w:val="center"/>
          </w:tcPr>
          <w:p w:rsidR="009B4373" w:rsidRPr="009B4373" w:rsidRDefault="009B4373" w:rsidP="009E075A">
            <w:pPr>
              <w:autoSpaceDE w:val="0"/>
              <w:autoSpaceDN w:val="0"/>
              <w:spacing w:line="260" w:lineRule="exact"/>
              <w:jc w:val="center"/>
              <w:rPr>
                <w:rFonts w:ascii="宋体" w:eastAsia="宋体" w:hAnsi="宋体" w:cs="黑体"/>
                <w:color w:val="000000"/>
                <w:szCs w:val="21"/>
              </w:rPr>
            </w:pPr>
            <w:r w:rsidRPr="009B4373">
              <w:rPr>
                <w:rFonts w:ascii="宋体" w:eastAsia="宋体" w:hAnsi="宋体" w:cs="黑体" w:hint="eastAsia"/>
                <w:color w:val="000000"/>
                <w:szCs w:val="21"/>
              </w:rPr>
              <w:t>行政</w:t>
            </w:r>
          </w:p>
          <w:p w:rsidR="009B4373" w:rsidRPr="009B4373" w:rsidRDefault="009B4373" w:rsidP="009E075A">
            <w:pPr>
              <w:autoSpaceDE w:val="0"/>
              <w:autoSpaceDN w:val="0"/>
              <w:spacing w:line="260" w:lineRule="exact"/>
              <w:jc w:val="center"/>
              <w:rPr>
                <w:rFonts w:ascii="宋体" w:eastAsia="宋体" w:hAnsi="宋体" w:cs="黑体"/>
                <w:color w:val="000000"/>
                <w:szCs w:val="21"/>
              </w:rPr>
            </w:pPr>
            <w:r w:rsidRPr="009B4373">
              <w:rPr>
                <w:rFonts w:ascii="宋体" w:eastAsia="宋体" w:hAnsi="宋体" w:cs="黑体" w:hint="eastAsia"/>
                <w:color w:val="000000"/>
                <w:szCs w:val="21"/>
              </w:rPr>
              <w:t>强制</w:t>
            </w:r>
          </w:p>
        </w:tc>
        <w:tc>
          <w:tcPr>
            <w:tcW w:w="537" w:type="dxa"/>
            <w:tcBorders>
              <w:top w:val="single" w:sz="4" w:space="0" w:color="auto"/>
              <w:left w:val="nil"/>
              <w:bottom w:val="single" w:sz="4" w:space="0" w:color="auto"/>
              <w:right w:val="single" w:sz="4" w:space="0" w:color="auto"/>
            </w:tcBorders>
            <w:vAlign w:val="center"/>
          </w:tcPr>
          <w:p w:rsidR="009B4373" w:rsidRPr="009B4373" w:rsidRDefault="009B4373" w:rsidP="009E075A">
            <w:pPr>
              <w:spacing w:line="260" w:lineRule="exact"/>
              <w:jc w:val="center"/>
              <w:rPr>
                <w:rFonts w:ascii="宋体" w:eastAsia="宋体" w:hAnsi="宋体" w:cs="黑体"/>
                <w:color w:val="000000"/>
                <w:szCs w:val="21"/>
              </w:rPr>
            </w:pPr>
            <w:r w:rsidRPr="009B4373">
              <w:rPr>
                <w:rFonts w:ascii="宋体" w:eastAsia="宋体" w:hAnsi="宋体" w:cs="黑体" w:hint="eastAsia"/>
                <w:color w:val="000000"/>
                <w:szCs w:val="21"/>
              </w:rPr>
              <w:t>1601-C-00100-140222</w:t>
            </w:r>
          </w:p>
        </w:tc>
        <w:tc>
          <w:tcPr>
            <w:tcW w:w="1985" w:type="dxa"/>
            <w:tcBorders>
              <w:top w:val="single" w:sz="4" w:space="0" w:color="auto"/>
              <w:left w:val="nil"/>
              <w:bottom w:val="single" w:sz="4" w:space="0" w:color="auto"/>
              <w:right w:val="single" w:sz="4" w:space="0" w:color="auto"/>
            </w:tcBorders>
            <w:vAlign w:val="center"/>
          </w:tcPr>
          <w:p w:rsidR="009B4373" w:rsidRPr="009B4373" w:rsidRDefault="009B4373" w:rsidP="009E075A">
            <w:pPr>
              <w:widowControl/>
              <w:shd w:val="clear" w:color="auto" w:fill="FFFFFF"/>
              <w:spacing w:line="280" w:lineRule="atLeast"/>
              <w:rPr>
                <w:rFonts w:ascii="宋体" w:eastAsia="宋体" w:hAnsi="宋体" w:cs="黑体"/>
                <w:color w:val="000000"/>
                <w:szCs w:val="21"/>
              </w:rPr>
            </w:pPr>
            <w:r w:rsidRPr="009B4373">
              <w:rPr>
                <w:rFonts w:ascii="宋体" w:eastAsia="宋体" w:hAnsi="宋体" w:cs="黑体" w:hint="eastAsia"/>
                <w:color w:val="000000"/>
                <w:szCs w:val="21"/>
              </w:rPr>
              <w:t>对违法生产、经营的农作物种子的封存、扣押</w:t>
            </w:r>
          </w:p>
        </w:tc>
        <w:tc>
          <w:tcPr>
            <w:tcW w:w="599" w:type="dxa"/>
            <w:tcBorders>
              <w:top w:val="single" w:sz="4" w:space="0" w:color="auto"/>
              <w:left w:val="nil"/>
              <w:bottom w:val="single" w:sz="4" w:space="0" w:color="auto"/>
              <w:right w:val="single" w:sz="4" w:space="0" w:color="auto"/>
            </w:tcBorders>
            <w:vAlign w:val="center"/>
          </w:tcPr>
          <w:p w:rsidR="009B4373" w:rsidRPr="009B4373" w:rsidRDefault="009B4373" w:rsidP="009E075A">
            <w:pPr>
              <w:widowControl/>
              <w:shd w:val="clear" w:color="auto" w:fill="FFFFFF"/>
              <w:spacing w:line="280" w:lineRule="atLeast"/>
              <w:rPr>
                <w:rFonts w:ascii="宋体" w:eastAsia="宋体" w:hAnsi="宋体" w:cs="黑体"/>
                <w:color w:val="000000"/>
                <w:szCs w:val="21"/>
              </w:rPr>
            </w:pPr>
          </w:p>
        </w:tc>
        <w:tc>
          <w:tcPr>
            <w:tcW w:w="2519" w:type="dxa"/>
            <w:tcBorders>
              <w:top w:val="single" w:sz="4" w:space="0" w:color="auto"/>
              <w:left w:val="nil"/>
              <w:bottom w:val="single" w:sz="4" w:space="0" w:color="auto"/>
              <w:right w:val="single" w:sz="4" w:space="0" w:color="auto"/>
            </w:tcBorders>
            <w:vAlign w:val="center"/>
          </w:tcPr>
          <w:p w:rsidR="009B4373" w:rsidRDefault="009B4373" w:rsidP="009E075A">
            <w:pPr>
              <w:widowControl/>
              <w:shd w:val="clear" w:color="auto" w:fill="FFFFFF"/>
              <w:spacing w:line="280" w:lineRule="atLeast"/>
              <w:rPr>
                <w:rFonts w:asciiTheme="minorEastAsia" w:hAnsiTheme="minorEastAsia" w:cs="黑体"/>
                <w:color w:val="000000"/>
                <w:szCs w:val="21"/>
              </w:rPr>
            </w:pPr>
            <w:r w:rsidRPr="009B4373">
              <w:rPr>
                <w:rFonts w:ascii="宋体" w:eastAsia="宋体" w:hAnsi="宋体" w:cs="黑体" w:hint="eastAsia"/>
                <w:color w:val="000000"/>
                <w:szCs w:val="21"/>
              </w:rPr>
              <w:t>【法律】</w:t>
            </w:r>
          </w:p>
          <w:p w:rsidR="009B4373" w:rsidRPr="009B4373" w:rsidRDefault="009B4373" w:rsidP="009E075A">
            <w:pPr>
              <w:widowControl/>
              <w:shd w:val="clear" w:color="auto" w:fill="FFFFFF"/>
              <w:spacing w:line="280" w:lineRule="atLeast"/>
              <w:rPr>
                <w:rFonts w:ascii="宋体" w:eastAsia="宋体" w:hAnsi="宋体" w:cs="黑体"/>
                <w:color w:val="000000"/>
                <w:szCs w:val="21"/>
              </w:rPr>
            </w:pPr>
            <w:r w:rsidRPr="009B4373">
              <w:rPr>
                <w:rFonts w:ascii="宋体" w:eastAsia="宋体" w:hAnsi="宋体" w:cs="黑体" w:hint="eastAsia"/>
                <w:color w:val="000000"/>
                <w:szCs w:val="21"/>
              </w:rPr>
              <w:t xml:space="preserve">《中华人民共和国种子法》  第三条 </w:t>
            </w:r>
          </w:p>
          <w:p w:rsidR="009B4373" w:rsidRDefault="009B4373" w:rsidP="009E075A">
            <w:pPr>
              <w:widowControl/>
              <w:shd w:val="clear" w:color="auto" w:fill="FFFFFF"/>
              <w:spacing w:line="280" w:lineRule="atLeast"/>
              <w:rPr>
                <w:rFonts w:asciiTheme="minorEastAsia" w:hAnsiTheme="minorEastAsia" w:cs="黑体"/>
                <w:color w:val="000000"/>
                <w:szCs w:val="21"/>
              </w:rPr>
            </w:pPr>
            <w:r w:rsidRPr="009B4373">
              <w:rPr>
                <w:rFonts w:ascii="宋体" w:eastAsia="宋体" w:hAnsi="宋体" w:cs="黑体" w:hint="eastAsia"/>
                <w:color w:val="000000"/>
                <w:szCs w:val="21"/>
              </w:rPr>
              <w:t>【地方性法规】</w:t>
            </w:r>
          </w:p>
          <w:p w:rsidR="009B4373" w:rsidRPr="009B4373" w:rsidRDefault="009B4373" w:rsidP="009E075A">
            <w:pPr>
              <w:widowControl/>
              <w:shd w:val="clear" w:color="auto" w:fill="FFFFFF"/>
              <w:spacing w:line="280" w:lineRule="atLeast"/>
              <w:rPr>
                <w:rFonts w:ascii="宋体" w:eastAsia="宋体" w:hAnsi="宋体" w:cs="黑体"/>
                <w:color w:val="000000"/>
                <w:szCs w:val="21"/>
              </w:rPr>
            </w:pPr>
            <w:r w:rsidRPr="009B4373">
              <w:rPr>
                <w:rFonts w:ascii="宋体" w:eastAsia="宋体" w:hAnsi="宋体" w:cs="黑体" w:hint="eastAsia"/>
                <w:color w:val="000000"/>
                <w:szCs w:val="21"/>
              </w:rPr>
              <w:t xml:space="preserve">《山西省农作物种子条例》   第二十二条  </w:t>
            </w:r>
          </w:p>
        </w:tc>
        <w:tc>
          <w:tcPr>
            <w:tcW w:w="4676" w:type="dxa"/>
            <w:tcBorders>
              <w:top w:val="single" w:sz="4" w:space="0" w:color="auto"/>
              <w:left w:val="nil"/>
              <w:bottom w:val="single" w:sz="4" w:space="0" w:color="auto"/>
              <w:right w:val="single" w:sz="4" w:space="0" w:color="auto"/>
            </w:tcBorders>
            <w:vAlign w:val="center"/>
          </w:tcPr>
          <w:p w:rsidR="009B4373" w:rsidRPr="009B4373" w:rsidRDefault="009B4373" w:rsidP="009E075A">
            <w:pPr>
              <w:widowControl/>
              <w:shd w:val="clear" w:color="auto" w:fill="FFFFFF"/>
              <w:spacing w:line="280" w:lineRule="atLeast"/>
              <w:rPr>
                <w:rFonts w:ascii="宋体" w:eastAsia="宋体" w:hAnsi="宋体" w:cs="黑体"/>
                <w:color w:val="000000"/>
                <w:szCs w:val="21"/>
              </w:rPr>
            </w:pPr>
            <w:r w:rsidRPr="009B4373">
              <w:rPr>
                <w:rFonts w:ascii="宋体" w:eastAsia="宋体" w:hAnsi="宋体" w:cs="黑体" w:hint="eastAsia"/>
                <w:color w:val="000000"/>
                <w:szCs w:val="21"/>
              </w:rPr>
              <w:t>1.立案责任、：对违法生产、经营的农作物种子企业</w:t>
            </w:r>
            <w:r w:rsidRPr="009B4373">
              <w:rPr>
                <w:rFonts w:ascii="宋体" w:eastAsia="宋体" w:hAnsi="宋体" w:cs="黑体"/>
                <w:color w:val="000000"/>
                <w:szCs w:val="21"/>
              </w:rPr>
              <w:t>予以审查、决定是否立案。</w:t>
            </w:r>
            <w:r w:rsidRPr="009B4373">
              <w:rPr>
                <w:rFonts w:ascii="宋体" w:eastAsia="宋体" w:hAnsi="宋体" w:cs="黑体" w:hint="eastAsia"/>
                <w:color w:val="000000"/>
                <w:szCs w:val="21"/>
              </w:rPr>
              <w:br/>
              <w:t>2.调查责任：充分听取当事人的意见，对当事人提出的事实、理由和证据，应当进行记录、复核，无正当理由的，做出对违法生产、经营的农作物种子的封存、扣押决定，送达封存、扣押决定书。</w:t>
            </w:r>
          </w:p>
          <w:p w:rsidR="009B4373" w:rsidRPr="009B4373" w:rsidRDefault="009B4373" w:rsidP="009E075A">
            <w:pPr>
              <w:widowControl/>
              <w:shd w:val="clear" w:color="auto" w:fill="FFFFFF"/>
              <w:spacing w:line="280" w:lineRule="atLeast"/>
              <w:rPr>
                <w:rFonts w:ascii="宋体" w:eastAsia="宋体" w:hAnsi="宋体" w:cs="黑体"/>
                <w:color w:val="000000"/>
                <w:szCs w:val="21"/>
              </w:rPr>
            </w:pPr>
            <w:r w:rsidRPr="009B4373">
              <w:rPr>
                <w:rFonts w:ascii="宋体" w:eastAsia="宋体" w:hAnsi="宋体"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r w:rsidRPr="009B4373">
              <w:rPr>
                <w:rFonts w:ascii="宋体" w:eastAsia="宋体" w:hAnsi="宋体" w:cs="黑体" w:hint="eastAsia"/>
                <w:color w:val="000000"/>
                <w:szCs w:val="21"/>
              </w:rPr>
              <w:br/>
              <w:t>4.告知责任：</w:t>
            </w:r>
            <w:proofErr w:type="gramStart"/>
            <w:r w:rsidRPr="009B4373">
              <w:rPr>
                <w:rFonts w:ascii="宋体" w:eastAsia="宋体" w:hAnsi="宋体" w:cs="黑体" w:hint="eastAsia"/>
                <w:color w:val="000000"/>
                <w:szCs w:val="21"/>
              </w:rPr>
              <w:t>作出</w:t>
            </w:r>
            <w:proofErr w:type="gramEnd"/>
            <w:r w:rsidRPr="009B4373">
              <w:rPr>
                <w:rFonts w:ascii="宋体" w:eastAsia="宋体" w:hAnsi="宋体" w:cs="黑体" w:hint="eastAsia"/>
                <w:color w:val="000000"/>
                <w:szCs w:val="21"/>
              </w:rPr>
              <w:t>行政强制决定前，应制作《农作物种子封存、扣押告知书》送达当事人，告知违法事实及其享有的 陈述、申辩等权利。符合听证规定的，制作并送达《行政处罚听证告知书》。</w:t>
            </w:r>
            <w:r w:rsidRPr="009B4373">
              <w:rPr>
                <w:rFonts w:ascii="宋体" w:eastAsia="宋体" w:hAnsi="宋体" w:cs="黑体" w:hint="eastAsia"/>
                <w:color w:val="000000"/>
                <w:szCs w:val="21"/>
              </w:rPr>
              <w:br/>
              <w:t>5.执行责：依照生效的封存、扣押决定，进行封存、扣押。</w:t>
            </w:r>
          </w:p>
          <w:p w:rsidR="009B4373" w:rsidRPr="009B4373" w:rsidRDefault="009B4373" w:rsidP="009E075A">
            <w:pPr>
              <w:widowControl/>
              <w:shd w:val="clear" w:color="auto" w:fill="FFFFFF"/>
              <w:spacing w:line="280" w:lineRule="atLeast"/>
              <w:rPr>
                <w:rFonts w:ascii="宋体" w:eastAsia="宋体" w:hAnsi="宋体" w:cs="黑体"/>
                <w:color w:val="000000"/>
                <w:szCs w:val="21"/>
              </w:rPr>
            </w:pPr>
            <w:r w:rsidRPr="009B4373">
              <w:rPr>
                <w:rFonts w:ascii="宋体" w:eastAsia="宋体" w:hAnsi="宋体" w:cs="黑体" w:hint="eastAsia"/>
                <w:color w:val="000000"/>
                <w:szCs w:val="21"/>
              </w:rPr>
              <w:t>6.其他：法律法规规章规定应履行的责任。</w:t>
            </w:r>
          </w:p>
        </w:tc>
        <w:tc>
          <w:tcPr>
            <w:tcW w:w="2058" w:type="dxa"/>
            <w:tcBorders>
              <w:top w:val="single" w:sz="4" w:space="0" w:color="auto"/>
              <w:left w:val="nil"/>
              <w:bottom w:val="single" w:sz="4" w:space="0" w:color="auto"/>
              <w:right w:val="single" w:sz="4" w:space="0" w:color="auto"/>
            </w:tcBorders>
            <w:vAlign w:val="center"/>
          </w:tcPr>
          <w:p w:rsidR="009B4373" w:rsidRPr="009B4373" w:rsidRDefault="009B4373" w:rsidP="009B4373">
            <w:pPr>
              <w:widowControl/>
              <w:spacing w:after="200"/>
              <w:jc w:val="left"/>
              <w:textAlignment w:val="center"/>
              <w:rPr>
                <w:rFonts w:ascii="宋体" w:eastAsia="宋体" w:hAnsi="宋体" w:cs="黑体"/>
                <w:color w:val="000000"/>
                <w:szCs w:val="21"/>
              </w:rPr>
            </w:pPr>
            <w:r w:rsidRPr="009B4373">
              <w:rPr>
                <w:rFonts w:ascii="宋体" w:eastAsia="宋体" w:hAnsi="宋体" w:cs="黑体" w:hint="eastAsia"/>
                <w:color w:val="000000"/>
                <w:szCs w:val="21"/>
              </w:rPr>
              <w:t>《行政强制法》第十八条 第二十四条</w:t>
            </w:r>
          </w:p>
        </w:tc>
        <w:tc>
          <w:tcPr>
            <w:tcW w:w="633" w:type="dxa"/>
            <w:tcBorders>
              <w:top w:val="single" w:sz="4" w:space="0" w:color="auto"/>
              <w:left w:val="nil"/>
              <w:bottom w:val="single" w:sz="4" w:space="0" w:color="auto"/>
              <w:right w:val="single" w:sz="4" w:space="0" w:color="auto"/>
            </w:tcBorders>
            <w:vAlign w:val="center"/>
          </w:tcPr>
          <w:p w:rsidR="009B4373" w:rsidRPr="009B4373" w:rsidRDefault="009B4373" w:rsidP="009E075A">
            <w:pPr>
              <w:spacing w:line="260" w:lineRule="exact"/>
              <w:jc w:val="center"/>
              <w:rPr>
                <w:rFonts w:ascii="宋体" w:eastAsia="宋体" w:hAnsi="宋体" w:cs="黑体"/>
                <w:color w:val="000000"/>
                <w:szCs w:val="21"/>
              </w:rPr>
            </w:pPr>
          </w:p>
        </w:tc>
      </w:tr>
      <w:tr w:rsidR="009B4373" w:rsidTr="009B4373">
        <w:trPr>
          <w:trHeight w:val="6900"/>
        </w:trPr>
        <w:tc>
          <w:tcPr>
            <w:tcW w:w="453" w:type="dxa"/>
            <w:tcBorders>
              <w:top w:val="single" w:sz="4" w:space="0" w:color="auto"/>
              <w:left w:val="single" w:sz="4" w:space="0" w:color="auto"/>
              <w:bottom w:val="single" w:sz="4" w:space="0" w:color="auto"/>
              <w:right w:val="single" w:sz="4" w:space="0" w:color="auto"/>
            </w:tcBorders>
            <w:vAlign w:val="center"/>
          </w:tcPr>
          <w:p w:rsidR="009B4373" w:rsidRPr="009B4373" w:rsidRDefault="009B4373" w:rsidP="009E075A">
            <w:pPr>
              <w:spacing w:line="260" w:lineRule="exact"/>
              <w:jc w:val="center"/>
              <w:rPr>
                <w:rFonts w:ascii="宋体" w:eastAsia="宋体" w:hAnsi="宋体" w:cs="黑体"/>
                <w:color w:val="000000"/>
                <w:szCs w:val="21"/>
              </w:rPr>
            </w:pPr>
            <w:r w:rsidRPr="009B4373">
              <w:rPr>
                <w:rFonts w:ascii="宋体" w:eastAsia="宋体" w:hAnsi="宋体" w:cs="黑体" w:hint="eastAsia"/>
                <w:color w:val="000000"/>
                <w:szCs w:val="21"/>
              </w:rPr>
              <w:lastRenderedPageBreak/>
              <w:t>2</w:t>
            </w:r>
          </w:p>
        </w:tc>
        <w:tc>
          <w:tcPr>
            <w:tcW w:w="599" w:type="dxa"/>
            <w:tcBorders>
              <w:top w:val="single" w:sz="4" w:space="0" w:color="auto"/>
              <w:left w:val="nil"/>
              <w:bottom w:val="single" w:sz="4" w:space="0" w:color="auto"/>
              <w:right w:val="single" w:sz="4" w:space="0" w:color="auto"/>
            </w:tcBorders>
            <w:vAlign w:val="center"/>
          </w:tcPr>
          <w:p w:rsidR="009B4373" w:rsidRPr="009B4373" w:rsidRDefault="009B4373" w:rsidP="009E075A">
            <w:pPr>
              <w:autoSpaceDE w:val="0"/>
              <w:autoSpaceDN w:val="0"/>
              <w:spacing w:line="260" w:lineRule="exact"/>
              <w:jc w:val="center"/>
              <w:rPr>
                <w:rFonts w:ascii="宋体" w:eastAsia="宋体" w:hAnsi="宋体" w:cs="黑体"/>
                <w:color w:val="000000"/>
                <w:szCs w:val="21"/>
              </w:rPr>
            </w:pPr>
            <w:r w:rsidRPr="009B4373">
              <w:rPr>
                <w:rFonts w:ascii="宋体" w:eastAsia="宋体" w:hAnsi="宋体" w:cs="黑体" w:hint="eastAsia"/>
                <w:color w:val="000000"/>
                <w:szCs w:val="21"/>
              </w:rPr>
              <w:t>行政</w:t>
            </w:r>
          </w:p>
          <w:p w:rsidR="009B4373" w:rsidRPr="009B4373" w:rsidRDefault="009B4373" w:rsidP="009E075A">
            <w:pPr>
              <w:autoSpaceDE w:val="0"/>
              <w:autoSpaceDN w:val="0"/>
              <w:spacing w:line="260" w:lineRule="exact"/>
              <w:jc w:val="center"/>
              <w:rPr>
                <w:rFonts w:ascii="宋体" w:eastAsia="宋体" w:hAnsi="宋体" w:cs="黑体"/>
                <w:color w:val="000000"/>
                <w:szCs w:val="21"/>
              </w:rPr>
            </w:pPr>
            <w:r w:rsidRPr="009B4373">
              <w:rPr>
                <w:rFonts w:ascii="宋体" w:eastAsia="宋体" w:hAnsi="宋体" w:cs="黑体" w:hint="eastAsia"/>
                <w:color w:val="000000"/>
                <w:szCs w:val="21"/>
              </w:rPr>
              <w:t>强制</w:t>
            </w:r>
          </w:p>
        </w:tc>
        <w:tc>
          <w:tcPr>
            <w:tcW w:w="537" w:type="dxa"/>
            <w:tcBorders>
              <w:top w:val="single" w:sz="4" w:space="0" w:color="auto"/>
              <w:left w:val="nil"/>
              <w:bottom w:val="single" w:sz="4" w:space="0" w:color="auto"/>
              <w:right w:val="single" w:sz="4" w:space="0" w:color="auto"/>
            </w:tcBorders>
            <w:vAlign w:val="center"/>
          </w:tcPr>
          <w:p w:rsidR="009B4373" w:rsidRPr="009B4373" w:rsidRDefault="009B4373" w:rsidP="009E075A">
            <w:pPr>
              <w:spacing w:line="260" w:lineRule="exact"/>
              <w:jc w:val="center"/>
              <w:rPr>
                <w:rFonts w:ascii="宋体" w:eastAsia="宋体" w:hAnsi="宋体" w:cs="黑体"/>
                <w:color w:val="000000"/>
                <w:szCs w:val="21"/>
              </w:rPr>
            </w:pPr>
            <w:r w:rsidRPr="009B4373">
              <w:rPr>
                <w:rFonts w:ascii="宋体" w:eastAsia="宋体" w:hAnsi="宋体" w:cs="黑体" w:hint="eastAsia"/>
                <w:color w:val="000000"/>
                <w:szCs w:val="21"/>
              </w:rPr>
              <w:t>1601-C-00200-140222</w:t>
            </w:r>
          </w:p>
        </w:tc>
        <w:tc>
          <w:tcPr>
            <w:tcW w:w="1985" w:type="dxa"/>
            <w:tcBorders>
              <w:top w:val="single" w:sz="4" w:space="0" w:color="auto"/>
              <w:left w:val="nil"/>
              <w:bottom w:val="single" w:sz="4" w:space="0" w:color="auto"/>
              <w:right w:val="single" w:sz="4" w:space="0" w:color="auto"/>
            </w:tcBorders>
            <w:vAlign w:val="center"/>
          </w:tcPr>
          <w:p w:rsidR="009B4373" w:rsidRPr="009B4373" w:rsidRDefault="009B4373" w:rsidP="009E075A">
            <w:pPr>
              <w:widowControl/>
              <w:shd w:val="clear" w:color="auto" w:fill="FFFFFF"/>
              <w:spacing w:line="280" w:lineRule="atLeast"/>
              <w:rPr>
                <w:rFonts w:ascii="宋体" w:eastAsia="宋体" w:hAnsi="宋体" w:cs="黑体"/>
                <w:color w:val="000000"/>
                <w:szCs w:val="21"/>
              </w:rPr>
            </w:pPr>
            <w:r w:rsidRPr="009B4373">
              <w:rPr>
                <w:rFonts w:ascii="宋体" w:eastAsia="宋体" w:hAnsi="宋体" w:cs="黑体" w:hint="eastAsia"/>
                <w:color w:val="000000"/>
                <w:szCs w:val="21"/>
              </w:rPr>
              <w:t>对经检测不符合农产品质量安全标准的农产品的封存、扣押</w:t>
            </w:r>
          </w:p>
        </w:tc>
        <w:tc>
          <w:tcPr>
            <w:tcW w:w="599" w:type="dxa"/>
            <w:tcBorders>
              <w:top w:val="single" w:sz="4" w:space="0" w:color="auto"/>
              <w:left w:val="nil"/>
              <w:bottom w:val="single" w:sz="4" w:space="0" w:color="auto"/>
              <w:right w:val="single" w:sz="4" w:space="0" w:color="auto"/>
            </w:tcBorders>
            <w:vAlign w:val="center"/>
          </w:tcPr>
          <w:p w:rsidR="009B4373" w:rsidRPr="009B4373" w:rsidRDefault="009B4373" w:rsidP="009E075A">
            <w:pPr>
              <w:widowControl/>
              <w:shd w:val="clear" w:color="auto" w:fill="FFFFFF"/>
              <w:spacing w:line="280" w:lineRule="atLeast"/>
              <w:rPr>
                <w:rFonts w:ascii="宋体" w:eastAsia="宋体" w:hAnsi="宋体" w:cs="黑体"/>
                <w:color w:val="000000"/>
                <w:szCs w:val="21"/>
              </w:rPr>
            </w:pPr>
          </w:p>
        </w:tc>
        <w:tc>
          <w:tcPr>
            <w:tcW w:w="2519" w:type="dxa"/>
            <w:tcBorders>
              <w:top w:val="single" w:sz="4" w:space="0" w:color="auto"/>
              <w:left w:val="nil"/>
              <w:bottom w:val="single" w:sz="4" w:space="0" w:color="auto"/>
              <w:right w:val="single" w:sz="4" w:space="0" w:color="auto"/>
            </w:tcBorders>
            <w:vAlign w:val="center"/>
          </w:tcPr>
          <w:p w:rsidR="009B4373" w:rsidRDefault="009B4373" w:rsidP="009E075A">
            <w:pPr>
              <w:widowControl/>
              <w:shd w:val="clear" w:color="auto" w:fill="FFFFFF"/>
              <w:spacing w:line="280" w:lineRule="atLeast"/>
              <w:rPr>
                <w:rFonts w:asciiTheme="minorEastAsia" w:hAnsiTheme="minorEastAsia" w:cs="黑体"/>
                <w:color w:val="000000"/>
                <w:szCs w:val="21"/>
              </w:rPr>
            </w:pPr>
            <w:r w:rsidRPr="009B4373">
              <w:rPr>
                <w:rFonts w:ascii="宋体" w:eastAsia="宋体" w:hAnsi="宋体" w:cs="黑体" w:hint="eastAsia"/>
                <w:color w:val="000000"/>
                <w:szCs w:val="21"/>
              </w:rPr>
              <w:t xml:space="preserve">                                                                                                                                  【法律】</w:t>
            </w:r>
          </w:p>
          <w:p w:rsidR="009B4373" w:rsidRPr="009B4373" w:rsidRDefault="009B4373" w:rsidP="009B4373">
            <w:pPr>
              <w:widowControl/>
              <w:shd w:val="clear" w:color="auto" w:fill="FFFFFF"/>
              <w:spacing w:line="280" w:lineRule="atLeast"/>
              <w:rPr>
                <w:rFonts w:ascii="宋体" w:eastAsia="宋体" w:hAnsi="宋体" w:cs="黑体"/>
                <w:color w:val="000000"/>
                <w:szCs w:val="21"/>
              </w:rPr>
            </w:pPr>
            <w:r w:rsidRPr="009B4373">
              <w:rPr>
                <w:rFonts w:ascii="宋体" w:eastAsia="宋体" w:hAnsi="宋体" w:cs="黑体" w:hint="eastAsia"/>
                <w:color w:val="000000"/>
                <w:szCs w:val="21"/>
              </w:rPr>
              <w:t>《中华人民共和国农产品质量安全法》第三十九条</w:t>
            </w:r>
          </w:p>
        </w:tc>
        <w:tc>
          <w:tcPr>
            <w:tcW w:w="4676" w:type="dxa"/>
            <w:tcBorders>
              <w:top w:val="single" w:sz="4" w:space="0" w:color="auto"/>
              <w:left w:val="nil"/>
              <w:bottom w:val="single" w:sz="4" w:space="0" w:color="auto"/>
              <w:right w:val="single" w:sz="4" w:space="0" w:color="auto"/>
            </w:tcBorders>
            <w:vAlign w:val="center"/>
          </w:tcPr>
          <w:p w:rsidR="009B4373" w:rsidRPr="009B4373" w:rsidRDefault="009B4373" w:rsidP="009E075A">
            <w:pPr>
              <w:widowControl/>
              <w:shd w:val="clear" w:color="auto" w:fill="FFFFFF"/>
              <w:spacing w:line="280" w:lineRule="atLeast"/>
              <w:rPr>
                <w:rFonts w:ascii="宋体" w:eastAsia="宋体" w:hAnsi="宋体" w:cs="黑体"/>
                <w:color w:val="000000"/>
                <w:szCs w:val="21"/>
              </w:rPr>
            </w:pPr>
            <w:r w:rsidRPr="009B4373">
              <w:rPr>
                <w:rFonts w:ascii="宋体" w:eastAsia="宋体" w:hAnsi="宋体" w:cs="黑体" w:hint="eastAsia"/>
                <w:color w:val="000000"/>
                <w:szCs w:val="21"/>
              </w:rPr>
              <w:t>1.立案责任、：对经检测不符合农产品质量安全标准的农产品</w:t>
            </w:r>
            <w:r w:rsidRPr="009B4373">
              <w:rPr>
                <w:rFonts w:ascii="宋体" w:eastAsia="宋体" w:hAnsi="宋体" w:cs="黑体"/>
                <w:color w:val="000000"/>
                <w:szCs w:val="21"/>
              </w:rPr>
              <w:t>予以审查、决定是否立案。</w:t>
            </w:r>
            <w:r w:rsidRPr="009B4373">
              <w:rPr>
                <w:rFonts w:ascii="宋体" w:eastAsia="宋体" w:hAnsi="宋体" w:cs="黑体" w:hint="eastAsia"/>
                <w:color w:val="000000"/>
                <w:szCs w:val="21"/>
              </w:rPr>
              <w:br/>
              <w:t>2.调查责任：充分听取当事人的意见，对当事人提出的事实、理由和证据，应当进行记录、复核，无正当理由的，做出对经检测不符合农产品质量安全标准的农产品封存、扣押决定，送达封存、扣押决定书。</w:t>
            </w:r>
          </w:p>
          <w:p w:rsidR="009B4373" w:rsidRPr="009B4373" w:rsidRDefault="009B4373" w:rsidP="009E075A">
            <w:pPr>
              <w:widowControl/>
              <w:shd w:val="clear" w:color="auto" w:fill="FFFFFF"/>
              <w:spacing w:line="280" w:lineRule="atLeast"/>
              <w:rPr>
                <w:rFonts w:ascii="宋体" w:eastAsia="宋体" w:hAnsi="宋体" w:cs="黑体"/>
                <w:color w:val="000000"/>
                <w:szCs w:val="21"/>
              </w:rPr>
            </w:pPr>
            <w:r w:rsidRPr="009B4373">
              <w:rPr>
                <w:rFonts w:ascii="宋体" w:eastAsia="宋体" w:hAnsi="宋体"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r w:rsidRPr="009B4373">
              <w:rPr>
                <w:rFonts w:ascii="宋体" w:eastAsia="宋体" w:hAnsi="宋体" w:cs="黑体" w:hint="eastAsia"/>
                <w:color w:val="000000"/>
                <w:szCs w:val="21"/>
              </w:rPr>
              <w:br/>
              <w:t>4.告知责任：</w:t>
            </w:r>
            <w:proofErr w:type="gramStart"/>
            <w:r w:rsidRPr="009B4373">
              <w:rPr>
                <w:rFonts w:ascii="宋体" w:eastAsia="宋体" w:hAnsi="宋体" w:cs="黑体" w:hint="eastAsia"/>
                <w:color w:val="000000"/>
                <w:szCs w:val="21"/>
              </w:rPr>
              <w:t>作出</w:t>
            </w:r>
            <w:proofErr w:type="gramEnd"/>
            <w:r w:rsidRPr="009B4373">
              <w:rPr>
                <w:rFonts w:ascii="宋体" w:eastAsia="宋体" w:hAnsi="宋体" w:cs="黑体" w:hint="eastAsia"/>
                <w:color w:val="000000"/>
                <w:szCs w:val="21"/>
              </w:rPr>
              <w:t>行政强制决定前，应制作《不符合农产品质量安全标准的农产品封存、扣押告知书》送达当事人，告知违法事实及其享有的 陈述、申辩等权利。符合听证规定的，制作并送达《行政处罚听证告知书》。</w:t>
            </w:r>
            <w:r w:rsidRPr="009B4373">
              <w:rPr>
                <w:rFonts w:ascii="宋体" w:eastAsia="宋体" w:hAnsi="宋体" w:cs="黑体" w:hint="eastAsia"/>
                <w:color w:val="000000"/>
                <w:szCs w:val="21"/>
              </w:rPr>
              <w:br/>
              <w:t>5.执行责：依照生效的封存、扣押决定，进行封存、扣押。</w:t>
            </w:r>
          </w:p>
          <w:p w:rsidR="009B4373" w:rsidRPr="009B4373" w:rsidRDefault="009B4373" w:rsidP="009E075A">
            <w:pPr>
              <w:widowControl/>
              <w:shd w:val="clear" w:color="auto" w:fill="FFFFFF"/>
              <w:spacing w:line="280" w:lineRule="atLeast"/>
              <w:rPr>
                <w:rFonts w:ascii="宋体" w:eastAsia="宋体" w:hAnsi="宋体" w:cs="黑体"/>
                <w:color w:val="000000"/>
                <w:szCs w:val="21"/>
              </w:rPr>
            </w:pPr>
            <w:r w:rsidRPr="009B4373">
              <w:rPr>
                <w:rFonts w:ascii="宋体" w:eastAsia="宋体" w:hAnsi="宋体" w:cs="黑体" w:hint="eastAsia"/>
                <w:color w:val="000000"/>
                <w:szCs w:val="21"/>
              </w:rPr>
              <w:t>6.其他：法律法规规章规定应履行的责任。</w:t>
            </w:r>
          </w:p>
        </w:tc>
        <w:tc>
          <w:tcPr>
            <w:tcW w:w="2058" w:type="dxa"/>
            <w:tcBorders>
              <w:top w:val="single" w:sz="4" w:space="0" w:color="auto"/>
              <w:left w:val="nil"/>
              <w:bottom w:val="single" w:sz="4" w:space="0" w:color="auto"/>
              <w:right w:val="single" w:sz="4" w:space="0" w:color="auto"/>
            </w:tcBorders>
            <w:vAlign w:val="center"/>
          </w:tcPr>
          <w:p w:rsidR="009B4373" w:rsidRPr="009B4373" w:rsidRDefault="009B4373" w:rsidP="009E075A">
            <w:pPr>
              <w:widowControl/>
              <w:jc w:val="left"/>
              <w:textAlignment w:val="center"/>
              <w:rPr>
                <w:rFonts w:ascii="宋体" w:eastAsia="宋体" w:hAnsi="宋体" w:cs="黑体"/>
                <w:color w:val="000000"/>
                <w:szCs w:val="21"/>
              </w:rPr>
            </w:pPr>
            <w:r w:rsidRPr="009B4373">
              <w:rPr>
                <w:rFonts w:ascii="宋体" w:eastAsia="宋体" w:hAnsi="宋体" w:cs="黑体" w:hint="eastAsia"/>
                <w:color w:val="000000"/>
                <w:szCs w:val="21"/>
              </w:rPr>
              <w:t xml:space="preserve">《行政强制法》第三十五条 第三十七条 </w:t>
            </w:r>
          </w:p>
          <w:p w:rsidR="009B4373" w:rsidRPr="009B4373" w:rsidRDefault="009B4373" w:rsidP="009E075A">
            <w:pPr>
              <w:widowControl/>
              <w:jc w:val="left"/>
              <w:textAlignment w:val="center"/>
              <w:rPr>
                <w:rFonts w:ascii="宋体" w:eastAsia="宋体" w:hAnsi="宋体" w:cs="黑体"/>
                <w:color w:val="000000"/>
                <w:szCs w:val="21"/>
              </w:rPr>
            </w:pPr>
            <w:r w:rsidRPr="009B4373">
              <w:rPr>
                <w:rFonts w:ascii="宋体" w:eastAsia="宋体" w:hAnsi="宋体" w:cs="黑体" w:hint="eastAsia"/>
                <w:color w:val="000000"/>
                <w:szCs w:val="21"/>
              </w:rPr>
              <w:t>《动物防疫法》第三十二条  第六十九条</w:t>
            </w:r>
          </w:p>
        </w:tc>
        <w:tc>
          <w:tcPr>
            <w:tcW w:w="633" w:type="dxa"/>
            <w:tcBorders>
              <w:top w:val="single" w:sz="4" w:space="0" w:color="auto"/>
              <w:left w:val="nil"/>
              <w:bottom w:val="single" w:sz="4" w:space="0" w:color="auto"/>
              <w:right w:val="single" w:sz="4" w:space="0" w:color="auto"/>
            </w:tcBorders>
            <w:vAlign w:val="center"/>
          </w:tcPr>
          <w:p w:rsidR="009B4373" w:rsidRPr="009B4373" w:rsidRDefault="009B4373" w:rsidP="009E075A">
            <w:pPr>
              <w:spacing w:line="260" w:lineRule="exact"/>
              <w:jc w:val="center"/>
              <w:rPr>
                <w:rFonts w:ascii="宋体" w:eastAsia="宋体" w:hAnsi="宋体" w:cs="黑体"/>
                <w:color w:val="000000"/>
                <w:szCs w:val="21"/>
              </w:rPr>
            </w:pPr>
          </w:p>
        </w:tc>
      </w:tr>
      <w:tr w:rsidR="009B4373" w:rsidTr="009B4373">
        <w:trPr>
          <w:trHeight w:val="7940"/>
        </w:trPr>
        <w:tc>
          <w:tcPr>
            <w:tcW w:w="453" w:type="dxa"/>
            <w:tcBorders>
              <w:top w:val="single" w:sz="4" w:space="0" w:color="auto"/>
              <w:left w:val="single" w:sz="4" w:space="0" w:color="auto"/>
              <w:bottom w:val="single" w:sz="4" w:space="0" w:color="auto"/>
              <w:right w:val="single" w:sz="4" w:space="0" w:color="auto"/>
            </w:tcBorders>
            <w:vAlign w:val="center"/>
          </w:tcPr>
          <w:p w:rsidR="009B4373" w:rsidRPr="009B4373" w:rsidRDefault="009B4373" w:rsidP="009E075A">
            <w:pPr>
              <w:spacing w:line="260" w:lineRule="exact"/>
              <w:jc w:val="center"/>
              <w:rPr>
                <w:rFonts w:ascii="宋体" w:eastAsia="宋体" w:hAnsi="宋体" w:cs="黑体"/>
                <w:color w:val="000000"/>
                <w:szCs w:val="21"/>
              </w:rPr>
            </w:pPr>
            <w:r w:rsidRPr="009B4373">
              <w:rPr>
                <w:rFonts w:ascii="宋体" w:eastAsia="宋体" w:hAnsi="宋体" w:cs="黑体" w:hint="eastAsia"/>
                <w:color w:val="000000"/>
                <w:szCs w:val="21"/>
              </w:rPr>
              <w:lastRenderedPageBreak/>
              <w:t>3</w:t>
            </w:r>
          </w:p>
        </w:tc>
        <w:tc>
          <w:tcPr>
            <w:tcW w:w="599" w:type="dxa"/>
            <w:tcBorders>
              <w:top w:val="single" w:sz="4" w:space="0" w:color="auto"/>
              <w:left w:val="nil"/>
              <w:bottom w:val="single" w:sz="4" w:space="0" w:color="auto"/>
              <w:right w:val="single" w:sz="4" w:space="0" w:color="auto"/>
            </w:tcBorders>
            <w:vAlign w:val="center"/>
          </w:tcPr>
          <w:p w:rsidR="009B4373" w:rsidRPr="009B4373" w:rsidRDefault="009B4373" w:rsidP="009E075A">
            <w:pPr>
              <w:autoSpaceDE w:val="0"/>
              <w:autoSpaceDN w:val="0"/>
              <w:spacing w:line="260" w:lineRule="exact"/>
              <w:jc w:val="center"/>
              <w:rPr>
                <w:rFonts w:ascii="宋体" w:eastAsia="宋体" w:hAnsi="宋体" w:cs="黑体"/>
                <w:color w:val="000000"/>
                <w:szCs w:val="21"/>
              </w:rPr>
            </w:pPr>
            <w:r w:rsidRPr="009B4373">
              <w:rPr>
                <w:rFonts w:ascii="宋体" w:eastAsia="宋体" w:hAnsi="宋体" w:cs="黑体" w:hint="eastAsia"/>
                <w:color w:val="000000"/>
                <w:szCs w:val="21"/>
              </w:rPr>
              <w:t>行政</w:t>
            </w:r>
          </w:p>
          <w:p w:rsidR="009B4373" w:rsidRPr="009B4373" w:rsidRDefault="009B4373" w:rsidP="009E075A">
            <w:pPr>
              <w:autoSpaceDE w:val="0"/>
              <w:autoSpaceDN w:val="0"/>
              <w:spacing w:line="260" w:lineRule="exact"/>
              <w:jc w:val="center"/>
              <w:rPr>
                <w:rFonts w:ascii="宋体" w:eastAsia="宋体" w:hAnsi="宋体" w:cs="黑体"/>
                <w:color w:val="000000"/>
                <w:szCs w:val="21"/>
              </w:rPr>
            </w:pPr>
            <w:r w:rsidRPr="009B4373">
              <w:rPr>
                <w:rFonts w:ascii="宋体" w:eastAsia="宋体" w:hAnsi="宋体" w:cs="黑体" w:hint="eastAsia"/>
                <w:color w:val="000000"/>
                <w:szCs w:val="21"/>
              </w:rPr>
              <w:t>强制</w:t>
            </w:r>
          </w:p>
        </w:tc>
        <w:tc>
          <w:tcPr>
            <w:tcW w:w="537" w:type="dxa"/>
            <w:tcBorders>
              <w:top w:val="single" w:sz="4" w:space="0" w:color="auto"/>
              <w:left w:val="nil"/>
              <w:bottom w:val="single" w:sz="4" w:space="0" w:color="auto"/>
              <w:right w:val="single" w:sz="4" w:space="0" w:color="auto"/>
            </w:tcBorders>
            <w:vAlign w:val="center"/>
          </w:tcPr>
          <w:p w:rsidR="009B4373" w:rsidRPr="009B4373" w:rsidRDefault="009B4373" w:rsidP="009E075A">
            <w:pPr>
              <w:spacing w:line="260" w:lineRule="exact"/>
              <w:jc w:val="center"/>
              <w:rPr>
                <w:rFonts w:ascii="宋体" w:eastAsia="宋体" w:hAnsi="宋体" w:cs="黑体"/>
                <w:color w:val="000000"/>
                <w:szCs w:val="21"/>
              </w:rPr>
            </w:pPr>
            <w:r w:rsidRPr="009B4373">
              <w:rPr>
                <w:rFonts w:ascii="宋体" w:eastAsia="宋体" w:hAnsi="宋体" w:cs="黑体" w:hint="eastAsia"/>
                <w:color w:val="000000"/>
                <w:szCs w:val="21"/>
              </w:rPr>
              <w:t>1601-C-00300-140222</w:t>
            </w:r>
          </w:p>
        </w:tc>
        <w:tc>
          <w:tcPr>
            <w:tcW w:w="1985" w:type="dxa"/>
            <w:tcBorders>
              <w:top w:val="single" w:sz="4" w:space="0" w:color="auto"/>
              <w:left w:val="nil"/>
              <w:bottom w:val="single" w:sz="4" w:space="0" w:color="auto"/>
              <w:right w:val="single" w:sz="4" w:space="0" w:color="auto"/>
            </w:tcBorders>
            <w:vAlign w:val="center"/>
          </w:tcPr>
          <w:p w:rsidR="009B4373" w:rsidRPr="009B4373" w:rsidRDefault="009B4373" w:rsidP="009E075A">
            <w:pPr>
              <w:widowControl/>
              <w:shd w:val="clear" w:color="auto" w:fill="FFFFFF"/>
              <w:spacing w:line="280" w:lineRule="atLeast"/>
              <w:rPr>
                <w:rFonts w:ascii="宋体" w:eastAsia="宋体" w:hAnsi="宋体" w:cs="黑体"/>
                <w:color w:val="000000"/>
                <w:szCs w:val="21"/>
              </w:rPr>
            </w:pPr>
            <w:r w:rsidRPr="009B4373">
              <w:rPr>
                <w:rFonts w:ascii="宋体" w:eastAsia="宋体" w:hAnsi="宋体" w:cs="黑体" w:hint="eastAsia"/>
                <w:color w:val="000000"/>
                <w:szCs w:val="21"/>
              </w:rPr>
              <w:t>对与案件有关的植物品种的繁殖材料，查阅、复制或者封存与案件有关的合同、账册及有关文件的封存、扣押</w:t>
            </w:r>
          </w:p>
        </w:tc>
        <w:tc>
          <w:tcPr>
            <w:tcW w:w="599" w:type="dxa"/>
            <w:tcBorders>
              <w:top w:val="single" w:sz="4" w:space="0" w:color="auto"/>
              <w:left w:val="nil"/>
              <w:bottom w:val="single" w:sz="4" w:space="0" w:color="auto"/>
              <w:right w:val="single" w:sz="4" w:space="0" w:color="auto"/>
            </w:tcBorders>
            <w:vAlign w:val="center"/>
          </w:tcPr>
          <w:p w:rsidR="009B4373" w:rsidRPr="009B4373" w:rsidRDefault="009B4373" w:rsidP="009E075A">
            <w:pPr>
              <w:widowControl/>
              <w:shd w:val="clear" w:color="auto" w:fill="FFFFFF"/>
              <w:spacing w:line="280" w:lineRule="atLeast"/>
              <w:rPr>
                <w:rFonts w:ascii="宋体" w:eastAsia="宋体" w:hAnsi="宋体" w:cs="黑体"/>
                <w:color w:val="000000"/>
                <w:szCs w:val="21"/>
              </w:rPr>
            </w:pPr>
          </w:p>
        </w:tc>
        <w:tc>
          <w:tcPr>
            <w:tcW w:w="2519" w:type="dxa"/>
            <w:tcBorders>
              <w:top w:val="single" w:sz="4" w:space="0" w:color="auto"/>
              <w:left w:val="nil"/>
              <w:bottom w:val="single" w:sz="4" w:space="0" w:color="auto"/>
              <w:right w:val="single" w:sz="4" w:space="0" w:color="auto"/>
            </w:tcBorders>
            <w:vAlign w:val="center"/>
          </w:tcPr>
          <w:p w:rsidR="009B4373" w:rsidRDefault="009B4373" w:rsidP="009B4373">
            <w:pPr>
              <w:widowControl/>
              <w:shd w:val="clear" w:color="auto" w:fill="FFFFFF"/>
              <w:spacing w:line="280" w:lineRule="atLeast"/>
              <w:jc w:val="left"/>
              <w:rPr>
                <w:rFonts w:asciiTheme="minorEastAsia" w:hAnsiTheme="minorEastAsia" w:cs="黑体"/>
                <w:color w:val="000000"/>
                <w:szCs w:val="21"/>
              </w:rPr>
            </w:pPr>
            <w:r w:rsidRPr="009B4373">
              <w:rPr>
                <w:rFonts w:ascii="宋体" w:eastAsia="宋体" w:hAnsi="宋体" w:cs="黑体" w:hint="eastAsia"/>
                <w:color w:val="000000"/>
                <w:szCs w:val="21"/>
              </w:rPr>
              <w:t xml:space="preserve">                                                                                                                                    【行政法规】</w:t>
            </w:r>
          </w:p>
          <w:p w:rsidR="009B4373" w:rsidRPr="009B4373" w:rsidRDefault="009B4373" w:rsidP="009B4373">
            <w:pPr>
              <w:widowControl/>
              <w:shd w:val="clear" w:color="auto" w:fill="FFFFFF"/>
              <w:spacing w:line="280" w:lineRule="atLeast"/>
              <w:jc w:val="left"/>
              <w:rPr>
                <w:rFonts w:ascii="宋体" w:eastAsia="宋体" w:hAnsi="宋体" w:cs="黑体"/>
                <w:color w:val="000000"/>
                <w:szCs w:val="21"/>
              </w:rPr>
            </w:pPr>
            <w:r w:rsidRPr="009B4373">
              <w:rPr>
                <w:rFonts w:ascii="宋体" w:eastAsia="宋体" w:hAnsi="宋体" w:cs="黑体" w:hint="eastAsia"/>
                <w:color w:val="000000"/>
                <w:szCs w:val="21"/>
              </w:rPr>
              <w:t>《中华人民共和国植物新品种保护条例》                                                                                      第四十一条</w:t>
            </w:r>
          </w:p>
        </w:tc>
        <w:tc>
          <w:tcPr>
            <w:tcW w:w="4676" w:type="dxa"/>
            <w:tcBorders>
              <w:top w:val="single" w:sz="4" w:space="0" w:color="auto"/>
              <w:left w:val="nil"/>
              <w:bottom w:val="single" w:sz="4" w:space="0" w:color="auto"/>
              <w:right w:val="single" w:sz="4" w:space="0" w:color="auto"/>
            </w:tcBorders>
            <w:vAlign w:val="center"/>
          </w:tcPr>
          <w:p w:rsidR="009B4373" w:rsidRPr="009B4373" w:rsidRDefault="009B4373" w:rsidP="009E075A">
            <w:pPr>
              <w:widowControl/>
              <w:shd w:val="clear" w:color="auto" w:fill="FFFFFF"/>
              <w:spacing w:line="280" w:lineRule="atLeast"/>
              <w:rPr>
                <w:rFonts w:ascii="宋体" w:eastAsia="宋体" w:hAnsi="宋体" w:cs="黑体"/>
                <w:color w:val="000000"/>
                <w:szCs w:val="21"/>
              </w:rPr>
            </w:pPr>
            <w:r w:rsidRPr="009B4373">
              <w:rPr>
                <w:rFonts w:ascii="宋体" w:eastAsia="宋体" w:hAnsi="宋体" w:cs="黑体" w:hint="eastAsia"/>
                <w:color w:val="000000"/>
                <w:szCs w:val="21"/>
              </w:rPr>
              <w:t>1.立案责任、：对与案件有关的植物品种的繁殖材料，查阅、复制或者封存与案件有关的合同、账册及有关文件</w:t>
            </w:r>
            <w:r w:rsidRPr="009B4373">
              <w:rPr>
                <w:rFonts w:ascii="宋体" w:eastAsia="宋体" w:hAnsi="宋体" w:cs="黑体"/>
                <w:color w:val="000000"/>
                <w:szCs w:val="21"/>
              </w:rPr>
              <w:t>予以审查、决定是否立案。</w:t>
            </w:r>
            <w:r w:rsidRPr="009B4373">
              <w:rPr>
                <w:rFonts w:ascii="宋体" w:eastAsia="宋体" w:hAnsi="宋体" w:cs="黑体" w:hint="eastAsia"/>
                <w:color w:val="000000"/>
                <w:szCs w:val="21"/>
              </w:rPr>
              <w:br/>
              <w:t>2.调查责任：充分听取当事人的意见，对当事人提出的事实、理由和证据，应当进行记录、复核，无正当理由的，做出对与案件有关的植物品种的繁殖材料，查阅、复制或者封存与案件有关的合同、账册及有关文件封存、扣押决定，送达封存、扣押决定书。</w:t>
            </w:r>
          </w:p>
          <w:p w:rsidR="009B4373" w:rsidRPr="009B4373" w:rsidRDefault="009B4373" w:rsidP="009E075A">
            <w:pPr>
              <w:widowControl/>
              <w:shd w:val="clear" w:color="auto" w:fill="FFFFFF"/>
              <w:spacing w:line="280" w:lineRule="atLeast"/>
              <w:rPr>
                <w:rFonts w:ascii="宋体" w:eastAsia="宋体" w:hAnsi="宋体" w:cs="黑体"/>
                <w:color w:val="000000"/>
                <w:szCs w:val="21"/>
              </w:rPr>
            </w:pPr>
            <w:r w:rsidRPr="009B4373">
              <w:rPr>
                <w:rFonts w:ascii="宋体" w:eastAsia="宋体" w:hAnsi="宋体" w:cs="黑体" w:hint="eastAsia"/>
                <w:color w:val="000000"/>
                <w:szCs w:val="21"/>
              </w:rPr>
              <w:t>3.审查责任：审理案件调查报告，对案件违法事实、证据、调查取证程序、法律适用、处罚种类和幅度、当事人陈述和身边理由等方面进行审查，提出处理意见（主要证据不足时，以适当的方式补充调查）。</w:t>
            </w:r>
            <w:r w:rsidRPr="009B4373">
              <w:rPr>
                <w:rFonts w:ascii="宋体" w:eastAsia="宋体" w:hAnsi="宋体" w:cs="黑体" w:hint="eastAsia"/>
                <w:color w:val="000000"/>
                <w:szCs w:val="21"/>
              </w:rPr>
              <w:br/>
              <w:t>4.告知责任：</w:t>
            </w:r>
            <w:proofErr w:type="gramStart"/>
            <w:r w:rsidRPr="009B4373">
              <w:rPr>
                <w:rFonts w:ascii="宋体" w:eastAsia="宋体" w:hAnsi="宋体" w:cs="黑体" w:hint="eastAsia"/>
                <w:color w:val="000000"/>
                <w:szCs w:val="21"/>
              </w:rPr>
              <w:t>作出</w:t>
            </w:r>
            <w:proofErr w:type="gramEnd"/>
            <w:r w:rsidRPr="009B4373">
              <w:rPr>
                <w:rFonts w:ascii="宋体" w:eastAsia="宋体" w:hAnsi="宋体" w:cs="黑体" w:hint="eastAsia"/>
                <w:color w:val="000000"/>
                <w:szCs w:val="21"/>
              </w:rPr>
              <w:t>行政强制决定前，应制作《与案件有关的植物品种的繁殖材料，查阅、复制或者封存与案件有关的合同、账册及有关文件封存、扣押告知书》送达当事人，告知违法事实及其享有的 陈述、申辩等权利。符合听证规定的，制作并送达《行政处罚听证告知书》。</w:t>
            </w:r>
            <w:r w:rsidRPr="009B4373">
              <w:rPr>
                <w:rFonts w:ascii="宋体" w:eastAsia="宋体" w:hAnsi="宋体" w:cs="黑体" w:hint="eastAsia"/>
                <w:color w:val="000000"/>
                <w:szCs w:val="21"/>
              </w:rPr>
              <w:br/>
              <w:t>5.执行责：依照生效的封存、扣押决定，进行封存、扣押。</w:t>
            </w:r>
          </w:p>
          <w:p w:rsidR="009B4373" w:rsidRPr="009B4373" w:rsidRDefault="009B4373" w:rsidP="009E075A">
            <w:pPr>
              <w:widowControl/>
              <w:shd w:val="clear" w:color="auto" w:fill="FFFFFF"/>
              <w:spacing w:line="280" w:lineRule="atLeast"/>
              <w:rPr>
                <w:rFonts w:ascii="宋体" w:eastAsia="宋体" w:hAnsi="宋体" w:cs="黑体"/>
                <w:color w:val="000000"/>
                <w:szCs w:val="21"/>
              </w:rPr>
            </w:pPr>
            <w:r w:rsidRPr="009B4373">
              <w:rPr>
                <w:rFonts w:ascii="宋体" w:eastAsia="宋体" w:hAnsi="宋体" w:cs="黑体" w:hint="eastAsia"/>
                <w:color w:val="000000"/>
                <w:szCs w:val="21"/>
              </w:rPr>
              <w:t>6.其他：法律法规规章规定应履行的责任。</w:t>
            </w:r>
          </w:p>
        </w:tc>
        <w:tc>
          <w:tcPr>
            <w:tcW w:w="2058" w:type="dxa"/>
            <w:tcBorders>
              <w:top w:val="single" w:sz="4" w:space="0" w:color="auto"/>
              <w:left w:val="nil"/>
              <w:bottom w:val="single" w:sz="4" w:space="0" w:color="auto"/>
              <w:right w:val="single" w:sz="4" w:space="0" w:color="auto"/>
            </w:tcBorders>
            <w:vAlign w:val="center"/>
          </w:tcPr>
          <w:p w:rsidR="009B4373" w:rsidRPr="009B4373" w:rsidRDefault="009B4373" w:rsidP="009E075A">
            <w:pPr>
              <w:widowControl/>
              <w:shd w:val="clear" w:color="auto" w:fill="FFFFFF"/>
              <w:spacing w:line="280" w:lineRule="atLeast"/>
              <w:rPr>
                <w:rFonts w:ascii="宋体" w:eastAsia="宋体" w:hAnsi="宋体" w:cs="黑体"/>
                <w:color w:val="000000"/>
                <w:szCs w:val="21"/>
              </w:rPr>
            </w:pPr>
            <w:r w:rsidRPr="009B4373">
              <w:rPr>
                <w:rFonts w:ascii="宋体" w:eastAsia="宋体" w:hAnsi="宋体" w:cs="黑体" w:hint="eastAsia"/>
                <w:color w:val="000000"/>
                <w:szCs w:val="21"/>
              </w:rPr>
              <w:t>《行政强制法》第十八条 第二十四条</w:t>
            </w:r>
          </w:p>
        </w:tc>
        <w:tc>
          <w:tcPr>
            <w:tcW w:w="633" w:type="dxa"/>
            <w:tcBorders>
              <w:top w:val="single" w:sz="4" w:space="0" w:color="auto"/>
              <w:left w:val="nil"/>
              <w:bottom w:val="single" w:sz="4" w:space="0" w:color="auto"/>
              <w:right w:val="single" w:sz="4" w:space="0" w:color="auto"/>
            </w:tcBorders>
            <w:vAlign w:val="center"/>
          </w:tcPr>
          <w:p w:rsidR="009B4373" w:rsidRPr="009B4373" w:rsidRDefault="009B4373" w:rsidP="009E075A">
            <w:pPr>
              <w:spacing w:line="260" w:lineRule="exact"/>
              <w:jc w:val="center"/>
              <w:rPr>
                <w:rFonts w:ascii="宋体" w:eastAsia="宋体" w:hAnsi="宋体" w:cs="黑体"/>
                <w:color w:val="000000"/>
                <w:szCs w:val="21"/>
              </w:rPr>
            </w:pPr>
          </w:p>
        </w:tc>
      </w:tr>
      <w:tr w:rsidR="009B4373" w:rsidTr="009B4373">
        <w:trPr>
          <w:trHeight w:val="7940"/>
        </w:trPr>
        <w:tc>
          <w:tcPr>
            <w:tcW w:w="453" w:type="dxa"/>
            <w:tcBorders>
              <w:top w:val="single" w:sz="4" w:space="0" w:color="auto"/>
              <w:left w:val="single" w:sz="4" w:space="0" w:color="auto"/>
              <w:bottom w:val="single" w:sz="4" w:space="0" w:color="auto"/>
              <w:right w:val="single" w:sz="4" w:space="0" w:color="auto"/>
            </w:tcBorders>
            <w:vAlign w:val="center"/>
          </w:tcPr>
          <w:p w:rsidR="009B4373" w:rsidRPr="009B4373" w:rsidRDefault="009B4373" w:rsidP="009E075A">
            <w:pPr>
              <w:spacing w:line="260" w:lineRule="exact"/>
              <w:jc w:val="center"/>
              <w:rPr>
                <w:rFonts w:ascii="宋体" w:eastAsia="宋体" w:hAnsi="宋体" w:cs="黑体"/>
                <w:color w:val="000000"/>
                <w:szCs w:val="21"/>
              </w:rPr>
            </w:pPr>
            <w:r w:rsidRPr="009B4373">
              <w:rPr>
                <w:rFonts w:ascii="宋体" w:eastAsia="宋体" w:hAnsi="宋体" w:cs="黑体" w:hint="eastAsia"/>
                <w:color w:val="000000"/>
                <w:szCs w:val="21"/>
              </w:rPr>
              <w:lastRenderedPageBreak/>
              <w:t>4</w:t>
            </w:r>
          </w:p>
        </w:tc>
        <w:tc>
          <w:tcPr>
            <w:tcW w:w="599" w:type="dxa"/>
            <w:tcBorders>
              <w:top w:val="single" w:sz="4" w:space="0" w:color="auto"/>
              <w:left w:val="nil"/>
              <w:bottom w:val="single" w:sz="4" w:space="0" w:color="auto"/>
              <w:right w:val="single" w:sz="4" w:space="0" w:color="auto"/>
            </w:tcBorders>
            <w:vAlign w:val="center"/>
          </w:tcPr>
          <w:p w:rsidR="009B4373" w:rsidRPr="009B4373" w:rsidRDefault="009B4373" w:rsidP="009E075A">
            <w:pPr>
              <w:autoSpaceDE w:val="0"/>
              <w:autoSpaceDN w:val="0"/>
              <w:spacing w:line="260" w:lineRule="exact"/>
              <w:jc w:val="center"/>
              <w:rPr>
                <w:rFonts w:ascii="宋体" w:eastAsia="宋体" w:hAnsi="宋体" w:cs="黑体"/>
                <w:color w:val="000000"/>
                <w:kern w:val="0"/>
                <w:szCs w:val="21"/>
              </w:rPr>
            </w:pPr>
            <w:r w:rsidRPr="009B4373">
              <w:rPr>
                <w:rFonts w:ascii="宋体" w:eastAsia="宋体" w:hAnsi="宋体" w:cs="黑体" w:hint="eastAsia"/>
                <w:color w:val="000000"/>
                <w:kern w:val="0"/>
                <w:szCs w:val="21"/>
              </w:rPr>
              <w:t>行政</w:t>
            </w:r>
          </w:p>
          <w:p w:rsidR="009B4373" w:rsidRPr="009B4373" w:rsidRDefault="009B4373" w:rsidP="009E075A">
            <w:pPr>
              <w:autoSpaceDE w:val="0"/>
              <w:autoSpaceDN w:val="0"/>
              <w:spacing w:line="260" w:lineRule="exact"/>
              <w:jc w:val="center"/>
              <w:rPr>
                <w:rFonts w:ascii="宋体" w:eastAsia="宋体" w:hAnsi="宋体" w:cs="黑体"/>
                <w:color w:val="000000"/>
                <w:kern w:val="0"/>
                <w:szCs w:val="21"/>
              </w:rPr>
            </w:pPr>
            <w:r w:rsidRPr="009B4373">
              <w:rPr>
                <w:rFonts w:ascii="宋体" w:eastAsia="宋体" w:hAnsi="宋体" w:cs="黑体" w:hint="eastAsia"/>
                <w:color w:val="000000"/>
                <w:kern w:val="0"/>
                <w:szCs w:val="21"/>
              </w:rPr>
              <w:t>强制</w:t>
            </w:r>
          </w:p>
        </w:tc>
        <w:tc>
          <w:tcPr>
            <w:tcW w:w="537" w:type="dxa"/>
            <w:tcBorders>
              <w:top w:val="single" w:sz="4" w:space="0" w:color="auto"/>
              <w:left w:val="nil"/>
              <w:bottom w:val="single" w:sz="4" w:space="0" w:color="auto"/>
              <w:right w:val="single" w:sz="4" w:space="0" w:color="auto"/>
            </w:tcBorders>
            <w:vAlign w:val="center"/>
          </w:tcPr>
          <w:p w:rsidR="009B4373" w:rsidRPr="009B4373" w:rsidRDefault="009B4373" w:rsidP="009E075A">
            <w:pPr>
              <w:spacing w:line="260" w:lineRule="exact"/>
              <w:jc w:val="center"/>
              <w:rPr>
                <w:rFonts w:ascii="宋体" w:eastAsia="宋体" w:hAnsi="宋体" w:cs="黑体"/>
                <w:color w:val="000000"/>
                <w:szCs w:val="21"/>
              </w:rPr>
            </w:pPr>
            <w:r w:rsidRPr="009B4373">
              <w:rPr>
                <w:rFonts w:ascii="宋体" w:eastAsia="宋体" w:hAnsi="宋体" w:cs="黑体" w:hint="eastAsia"/>
                <w:color w:val="000000"/>
                <w:szCs w:val="21"/>
              </w:rPr>
              <w:t>1601-C-00400-140222</w:t>
            </w:r>
          </w:p>
        </w:tc>
        <w:tc>
          <w:tcPr>
            <w:tcW w:w="1985" w:type="dxa"/>
            <w:tcBorders>
              <w:top w:val="single" w:sz="4" w:space="0" w:color="auto"/>
              <w:left w:val="nil"/>
              <w:bottom w:val="single" w:sz="4" w:space="0" w:color="auto"/>
              <w:right w:val="single" w:sz="4" w:space="0" w:color="auto"/>
            </w:tcBorders>
            <w:vAlign w:val="center"/>
          </w:tcPr>
          <w:p w:rsidR="009B4373" w:rsidRPr="009B4373" w:rsidRDefault="009B4373" w:rsidP="009E075A">
            <w:pPr>
              <w:widowControl/>
              <w:jc w:val="left"/>
              <w:textAlignment w:val="center"/>
              <w:rPr>
                <w:rFonts w:ascii="宋体" w:eastAsia="宋体" w:hAnsi="宋体" w:cs="宋体"/>
                <w:color w:val="333333"/>
                <w:kern w:val="0"/>
                <w:szCs w:val="21"/>
              </w:rPr>
            </w:pPr>
            <w:r w:rsidRPr="009B4373">
              <w:rPr>
                <w:rFonts w:ascii="宋体" w:eastAsia="宋体" w:hAnsi="宋体" w:cs="宋体" w:hint="eastAsia"/>
                <w:color w:val="333333"/>
                <w:kern w:val="0"/>
                <w:szCs w:val="21"/>
              </w:rPr>
              <w:t>对违反规定调运的植物和植物产品的封存、扣押、销毁</w:t>
            </w:r>
          </w:p>
        </w:tc>
        <w:tc>
          <w:tcPr>
            <w:tcW w:w="599" w:type="dxa"/>
            <w:tcBorders>
              <w:top w:val="single" w:sz="4" w:space="0" w:color="auto"/>
              <w:left w:val="nil"/>
              <w:bottom w:val="single" w:sz="4" w:space="0" w:color="auto"/>
              <w:right w:val="single" w:sz="4" w:space="0" w:color="auto"/>
            </w:tcBorders>
            <w:vAlign w:val="center"/>
          </w:tcPr>
          <w:p w:rsidR="009B4373" w:rsidRPr="009B4373" w:rsidRDefault="009B4373" w:rsidP="009E075A">
            <w:pPr>
              <w:widowControl/>
              <w:jc w:val="left"/>
              <w:textAlignment w:val="center"/>
              <w:rPr>
                <w:rFonts w:ascii="宋体" w:eastAsia="宋体" w:hAnsi="宋体" w:cs="宋体"/>
                <w:color w:val="333333"/>
                <w:kern w:val="0"/>
                <w:szCs w:val="21"/>
              </w:rPr>
            </w:pPr>
          </w:p>
        </w:tc>
        <w:tc>
          <w:tcPr>
            <w:tcW w:w="2519" w:type="dxa"/>
            <w:tcBorders>
              <w:top w:val="single" w:sz="4" w:space="0" w:color="auto"/>
              <w:left w:val="nil"/>
              <w:bottom w:val="single" w:sz="4" w:space="0" w:color="auto"/>
              <w:right w:val="single" w:sz="4" w:space="0" w:color="auto"/>
            </w:tcBorders>
            <w:vAlign w:val="center"/>
          </w:tcPr>
          <w:p w:rsidR="009B4373" w:rsidRDefault="009B4373" w:rsidP="009E075A">
            <w:pPr>
              <w:widowControl/>
              <w:jc w:val="left"/>
              <w:textAlignment w:val="center"/>
              <w:rPr>
                <w:rFonts w:asciiTheme="minorEastAsia" w:hAnsiTheme="minorEastAsia" w:cs="宋体"/>
                <w:color w:val="333333"/>
                <w:kern w:val="0"/>
                <w:szCs w:val="21"/>
              </w:rPr>
            </w:pPr>
            <w:r w:rsidRPr="009B4373">
              <w:rPr>
                <w:rFonts w:ascii="宋体" w:eastAsia="宋体" w:hAnsi="宋体" w:cs="宋体" w:hint="eastAsia"/>
                <w:color w:val="333333"/>
                <w:kern w:val="0"/>
                <w:szCs w:val="21"/>
              </w:rPr>
              <w:t>【行政法规】</w:t>
            </w:r>
          </w:p>
          <w:p w:rsidR="009B4373" w:rsidRDefault="009B4373" w:rsidP="009E075A">
            <w:pPr>
              <w:widowControl/>
              <w:jc w:val="left"/>
              <w:textAlignment w:val="center"/>
              <w:rPr>
                <w:rFonts w:asciiTheme="minorEastAsia" w:hAnsiTheme="minorEastAsia" w:cs="宋体"/>
                <w:color w:val="333333"/>
                <w:kern w:val="0"/>
                <w:szCs w:val="21"/>
              </w:rPr>
            </w:pPr>
            <w:r w:rsidRPr="009B4373">
              <w:rPr>
                <w:rFonts w:ascii="宋体" w:eastAsia="宋体" w:hAnsi="宋体" w:cs="宋体" w:hint="eastAsia"/>
                <w:color w:val="333333"/>
                <w:kern w:val="0"/>
                <w:szCs w:val="21"/>
              </w:rPr>
              <w:t>《植物检疫条例》第十八条　                                                          【地方性法规】</w:t>
            </w:r>
          </w:p>
          <w:p w:rsidR="009B4373" w:rsidRPr="009B4373" w:rsidRDefault="009B4373" w:rsidP="009E075A">
            <w:pPr>
              <w:widowControl/>
              <w:jc w:val="left"/>
              <w:textAlignment w:val="center"/>
              <w:rPr>
                <w:rFonts w:ascii="宋体" w:eastAsia="宋体" w:hAnsi="宋体" w:cs="宋体"/>
                <w:color w:val="333333"/>
                <w:kern w:val="0"/>
                <w:szCs w:val="21"/>
              </w:rPr>
            </w:pPr>
            <w:r w:rsidRPr="009B4373">
              <w:rPr>
                <w:rFonts w:ascii="宋体" w:eastAsia="宋体" w:hAnsi="宋体" w:cs="宋体" w:hint="eastAsia"/>
                <w:color w:val="333333"/>
                <w:kern w:val="0"/>
                <w:szCs w:val="21"/>
              </w:rPr>
              <w:t>《山西省植物检疫实施办法》第二十三条</w:t>
            </w:r>
          </w:p>
        </w:tc>
        <w:tc>
          <w:tcPr>
            <w:tcW w:w="4676" w:type="dxa"/>
            <w:tcBorders>
              <w:top w:val="single" w:sz="4" w:space="0" w:color="auto"/>
              <w:left w:val="nil"/>
              <w:bottom w:val="single" w:sz="4" w:space="0" w:color="auto"/>
              <w:right w:val="single" w:sz="4" w:space="0" w:color="auto"/>
            </w:tcBorders>
            <w:vAlign w:val="center"/>
          </w:tcPr>
          <w:p w:rsidR="009B4373" w:rsidRPr="009B4373" w:rsidRDefault="009B4373" w:rsidP="009E075A">
            <w:pPr>
              <w:widowControl/>
              <w:jc w:val="left"/>
              <w:textAlignment w:val="center"/>
              <w:rPr>
                <w:rFonts w:ascii="宋体" w:eastAsia="宋体" w:hAnsi="宋体" w:cs="宋体"/>
                <w:color w:val="333333"/>
                <w:kern w:val="0"/>
                <w:szCs w:val="21"/>
              </w:rPr>
            </w:pPr>
            <w:r w:rsidRPr="009B4373">
              <w:rPr>
                <w:rFonts w:ascii="宋体" w:eastAsia="宋体" w:hAnsi="宋体" w:cs="宋体" w:hint="eastAsia"/>
                <w:color w:val="333333"/>
                <w:kern w:val="0"/>
                <w:szCs w:val="21"/>
              </w:rPr>
              <w:t>1.立案责任、：对违反规定调运的植物和植物产品</w:t>
            </w:r>
            <w:r w:rsidRPr="009B4373">
              <w:rPr>
                <w:rFonts w:ascii="宋体" w:eastAsia="宋体" w:hAnsi="宋体" w:cs="宋体"/>
                <w:color w:val="333333"/>
                <w:kern w:val="0"/>
                <w:szCs w:val="21"/>
              </w:rPr>
              <w:t>予以审查、决定是否立案。</w:t>
            </w:r>
            <w:r w:rsidRPr="009B4373">
              <w:rPr>
                <w:rFonts w:ascii="宋体" w:eastAsia="宋体" w:hAnsi="宋体" w:cs="宋体" w:hint="eastAsia"/>
                <w:color w:val="333333"/>
                <w:kern w:val="0"/>
                <w:szCs w:val="21"/>
              </w:rPr>
              <w:br/>
              <w:t>2.调查责任：充分听取当事人的意见，对当事人提出的事实、理由和证据，应当进行记录、复核，无正当理由的，做出对违反规定调运的植物和植物产品的封存、扣押决定，送达封存、扣押决定书。</w:t>
            </w:r>
          </w:p>
          <w:p w:rsidR="009B4373" w:rsidRPr="009B4373" w:rsidRDefault="009B4373" w:rsidP="009E075A">
            <w:pPr>
              <w:widowControl/>
              <w:jc w:val="left"/>
              <w:textAlignment w:val="center"/>
              <w:rPr>
                <w:rFonts w:ascii="宋体" w:eastAsia="宋体" w:hAnsi="宋体" w:cs="宋体"/>
                <w:color w:val="333333"/>
                <w:kern w:val="0"/>
                <w:szCs w:val="21"/>
              </w:rPr>
            </w:pPr>
            <w:r w:rsidRPr="009B4373">
              <w:rPr>
                <w:rFonts w:ascii="宋体" w:eastAsia="宋体" w:hAnsi="宋体" w:cs="宋体" w:hint="eastAsia"/>
                <w:color w:val="333333"/>
                <w:kern w:val="0"/>
                <w:szCs w:val="21"/>
              </w:rPr>
              <w:t>3.审查责任：审理案件调查报告，对案件违法事实、证据、调查取证程序、法律适用、处罚种类和幅度、当事人陈述和身边理由等方面进行审查，提出处理意见（主要证据不足时，以适当的方式补充调查）。</w:t>
            </w:r>
            <w:r w:rsidRPr="009B4373">
              <w:rPr>
                <w:rFonts w:ascii="宋体" w:eastAsia="宋体" w:hAnsi="宋体" w:cs="宋体" w:hint="eastAsia"/>
                <w:color w:val="333333"/>
                <w:kern w:val="0"/>
                <w:szCs w:val="21"/>
              </w:rPr>
              <w:br/>
              <w:t>4.告知责任：</w:t>
            </w:r>
            <w:proofErr w:type="gramStart"/>
            <w:r w:rsidRPr="009B4373">
              <w:rPr>
                <w:rFonts w:ascii="宋体" w:eastAsia="宋体" w:hAnsi="宋体" w:cs="宋体" w:hint="eastAsia"/>
                <w:color w:val="333333"/>
                <w:kern w:val="0"/>
                <w:szCs w:val="21"/>
              </w:rPr>
              <w:t>作出</w:t>
            </w:r>
            <w:proofErr w:type="gramEnd"/>
            <w:r w:rsidRPr="009B4373">
              <w:rPr>
                <w:rFonts w:ascii="宋体" w:eastAsia="宋体" w:hAnsi="宋体" w:cs="宋体" w:hint="eastAsia"/>
                <w:color w:val="333333"/>
                <w:kern w:val="0"/>
                <w:szCs w:val="21"/>
              </w:rPr>
              <w:t>行政强制决定前，应制作《违反规定调运的植物和植物产品封存、扣押告知书》送达当事人，告知违法事实及其享有的 陈述、申辩等权利。符合听证规定的，制作并送达《行政处罚听证告知书》。</w:t>
            </w:r>
            <w:r w:rsidRPr="009B4373">
              <w:rPr>
                <w:rFonts w:ascii="宋体" w:eastAsia="宋体" w:hAnsi="宋体" w:cs="宋体" w:hint="eastAsia"/>
                <w:color w:val="333333"/>
                <w:kern w:val="0"/>
                <w:szCs w:val="21"/>
              </w:rPr>
              <w:br/>
              <w:t>5.执行责：依照生效的封存、扣押决定，进行封存、扣押。</w:t>
            </w:r>
          </w:p>
          <w:p w:rsidR="009B4373" w:rsidRPr="009B4373" w:rsidRDefault="009B4373" w:rsidP="009E075A">
            <w:pPr>
              <w:widowControl/>
              <w:jc w:val="left"/>
              <w:textAlignment w:val="center"/>
              <w:rPr>
                <w:rFonts w:ascii="宋体" w:eastAsia="宋体" w:hAnsi="宋体" w:cs="宋体"/>
                <w:color w:val="333333"/>
                <w:kern w:val="0"/>
                <w:szCs w:val="21"/>
              </w:rPr>
            </w:pPr>
            <w:r w:rsidRPr="009B4373">
              <w:rPr>
                <w:rFonts w:ascii="宋体" w:eastAsia="宋体" w:hAnsi="宋体" w:cs="宋体" w:hint="eastAsia"/>
                <w:color w:val="333333"/>
                <w:kern w:val="0"/>
                <w:szCs w:val="21"/>
              </w:rPr>
              <w:t>6.其他：法律法规规章规定应履行的责任。</w:t>
            </w:r>
          </w:p>
        </w:tc>
        <w:tc>
          <w:tcPr>
            <w:tcW w:w="2058" w:type="dxa"/>
            <w:tcBorders>
              <w:top w:val="single" w:sz="4" w:space="0" w:color="auto"/>
              <w:left w:val="nil"/>
              <w:bottom w:val="single" w:sz="4" w:space="0" w:color="auto"/>
              <w:right w:val="single" w:sz="4" w:space="0" w:color="auto"/>
            </w:tcBorders>
            <w:vAlign w:val="center"/>
          </w:tcPr>
          <w:p w:rsidR="009B4373" w:rsidRPr="009B4373" w:rsidRDefault="009B4373" w:rsidP="009E075A">
            <w:pPr>
              <w:widowControl/>
              <w:jc w:val="left"/>
              <w:textAlignment w:val="center"/>
              <w:rPr>
                <w:rFonts w:ascii="宋体" w:eastAsia="宋体" w:hAnsi="宋体" w:cs="宋体"/>
                <w:bCs/>
                <w:color w:val="000000"/>
                <w:kern w:val="0"/>
                <w:szCs w:val="21"/>
              </w:rPr>
            </w:pPr>
            <w:r w:rsidRPr="009B4373">
              <w:rPr>
                <w:rFonts w:ascii="宋体" w:eastAsia="宋体" w:hAnsi="宋体" w:cs="宋体" w:hint="eastAsia"/>
                <w:color w:val="000000"/>
                <w:kern w:val="0"/>
                <w:szCs w:val="21"/>
              </w:rPr>
              <w:t>《行政强制法》第十八条 第二十四条 第二十六条 第二十七条</w:t>
            </w:r>
          </w:p>
        </w:tc>
        <w:tc>
          <w:tcPr>
            <w:tcW w:w="633" w:type="dxa"/>
            <w:tcBorders>
              <w:top w:val="single" w:sz="4" w:space="0" w:color="auto"/>
              <w:left w:val="nil"/>
              <w:bottom w:val="single" w:sz="4" w:space="0" w:color="auto"/>
              <w:right w:val="single" w:sz="4" w:space="0" w:color="auto"/>
            </w:tcBorders>
            <w:vAlign w:val="center"/>
          </w:tcPr>
          <w:p w:rsidR="009B4373" w:rsidRPr="009B4373" w:rsidRDefault="009B4373" w:rsidP="009E075A">
            <w:pPr>
              <w:spacing w:line="260" w:lineRule="exact"/>
              <w:jc w:val="center"/>
              <w:rPr>
                <w:rFonts w:ascii="宋体" w:eastAsia="宋体" w:hAnsi="宋体" w:cs="仿宋_GB2312"/>
                <w:color w:val="000000"/>
                <w:szCs w:val="21"/>
              </w:rPr>
            </w:pPr>
          </w:p>
        </w:tc>
      </w:tr>
    </w:tbl>
    <w:p w:rsidR="009B4373" w:rsidRPr="001A74A6" w:rsidRDefault="009B4373" w:rsidP="009B4373">
      <w:pPr>
        <w:pStyle w:val="a3"/>
        <w:rPr>
          <w:rFonts w:asciiTheme="minorEastAsia" w:eastAsiaTheme="minorEastAsia" w:hAnsiTheme="minorEastAsia"/>
          <w:b/>
          <w:color w:val="auto"/>
        </w:rPr>
      </w:pPr>
      <w:r w:rsidRPr="001A74A6">
        <w:rPr>
          <w:rFonts w:asciiTheme="minorEastAsia" w:eastAsiaTheme="minorEastAsia" w:hAnsiTheme="minorEastAsia" w:hint="eastAsia"/>
          <w:b/>
          <w:color w:val="auto"/>
        </w:rPr>
        <w:lastRenderedPageBreak/>
        <w:t>（</w:t>
      </w:r>
      <w:r w:rsidR="00ED3A98">
        <w:rPr>
          <w:rFonts w:asciiTheme="minorEastAsia" w:eastAsiaTheme="minorEastAsia" w:hAnsiTheme="minorEastAsia" w:hint="eastAsia"/>
          <w:b/>
          <w:color w:val="auto"/>
        </w:rPr>
        <w:t>其他权力</w:t>
      </w:r>
      <w:r w:rsidRPr="001A74A6">
        <w:rPr>
          <w:rFonts w:asciiTheme="minorEastAsia" w:eastAsiaTheme="minorEastAsia" w:hAnsiTheme="minorEastAsia" w:hint="eastAsia"/>
          <w:b/>
          <w:color w:val="auto"/>
        </w:rPr>
        <w:t>）类（</w:t>
      </w:r>
      <w:r>
        <w:rPr>
          <w:rFonts w:asciiTheme="minorEastAsia" w:eastAsiaTheme="minorEastAsia" w:hAnsiTheme="minorEastAsia" w:hint="eastAsia"/>
          <w:b/>
          <w:color w:val="auto"/>
        </w:rPr>
        <w:t>4</w:t>
      </w:r>
      <w:r w:rsidRPr="001A74A6">
        <w:rPr>
          <w:rFonts w:asciiTheme="minorEastAsia" w:eastAsiaTheme="minorEastAsia" w:hAnsiTheme="minorEastAsia" w:hint="eastAsia"/>
          <w:b/>
          <w:color w:val="auto"/>
        </w:rPr>
        <w:t>项）</w:t>
      </w:r>
    </w:p>
    <w:tbl>
      <w:tblPr>
        <w:tblW w:w="14059" w:type="dxa"/>
        <w:tblLayout w:type="fixed"/>
        <w:tblCellMar>
          <w:left w:w="28" w:type="dxa"/>
          <w:right w:w="28" w:type="dxa"/>
        </w:tblCellMar>
        <w:tblLook w:val="04A0"/>
      </w:tblPr>
      <w:tblGrid>
        <w:gridCol w:w="453"/>
        <w:gridCol w:w="599"/>
        <w:gridCol w:w="537"/>
        <w:gridCol w:w="1985"/>
        <w:gridCol w:w="599"/>
        <w:gridCol w:w="2519"/>
        <w:gridCol w:w="4676"/>
        <w:gridCol w:w="2058"/>
        <w:gridCol w:w="633"/>
      </w:tblGrid>
      <w:tr w:rsidR="009B4373" w:rsidTr="009E075A">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9B4373" w:rsidRDefault="009B4373" w:rsidP="009E075A">
            <w:pPr>
              <w:pStyle w:val="a4"/>
              <w:rPr>
                <w:color w:val="auto"/>
              </w:rPr>
            </w:pPr>
            <w:r>
              <w:rPr>
                <w:rFonts w:hint="eastAsia"/>
                <w:color w:val="auto"/>
              </w:rPr>
              <w:t>序号</w:t>
            </w:r>
          </w:p>
        </w:tc>
        <w:tc>
          <w:tcPr>
            <w:tcW w:w="599" w:type="dxa"/>
            <w:vMerge w:val="restart"/>
            <w:tcBorders>
              <w:top w:val="single" w:sz="4" w:space="0" w:color="auto"/>
              <w:left w:val="single" w:sz="4" w:space="0" w:color="auto"/>
              <w:bottom w:val="single" w:sz="4" w:space="0" w:color="auto"/>
              <w:right w:val="single" w:sz="4" w:space="0" w:color="auto"/>
            </w:tcBorders>
            <w:vAlign w:val="center"/>
          </w:tcPr>
          <w:p w:rsidR="009B4373" w:rsidRDefault="009B4373" w:rsidP="009E075A">
            <w:pPr>
              <w:pStyle w:val="a4"/>
              <w:rPr>
                <w:color w:val="auto"/>
              </w:rPr>
            </w:pPr>
            <w:r>
              <w:rPr>
                <w:rFonts w:hint="eastAsia"/>
                <w:color w:val="auto"/>
              </w:rPr>
              <w:t>职权</w:t>
            </w:r>
          </w:p>
          <w:p w:rsidR="009B4373" w:rsidRDefault="009B4373" w:rsidP="009E075A">
            <w:pPr>
              <w:pStyle w:val="a4"/>
              <w:rPr>
                <w:color w:val="auto"/>
              </w:rPr>
            </w:pPr>
            <w:r>
              <w:rPr>
                <w:rFonts w:hint="eastAsia"/>
                <w:color w:val="auto"/>
              </w:rPr>
              <w:t>类型</w:t>
            </w:r>
          </w:p>
        </w:tc>
        <w:tc>
          <w:tcPr>
            <w:tcW w:w="537" w:type="dxa"/>
            <w:vMerge w:val="restart"/>
            <w:tcBorders>
              <w:top w:val="single" w:sz="4" w:space="0" w:color="auto"/>
              <w:left w:val="single" w:sz="4" w:space="0" w:color="auto"/>
              <w:bottom w:val="single" w:sz="4" w:space="0" w:color="auto"/>
              <w:right w:val="single" w:sz="4" w:space="0" w:color="auto"/>
            </w:tcBorders>
            <w:vAlign w:val="center"/>
          </w:tcPr>
          <w:p w:rsidR="009B4373" w:rsidRDefault="009B4373" w:rsidP="009E075A">
            <w:pPr>
              <w:pStyle w:val="a4"/>
              <w:rPr>
                <w:color w:val="auto"/>
              </w:rPr>
            </w:pPr>
            <w:r>
              <w:rPr>
                <w:rFonts w:hint="eastAsia"/>
                <w:color w:val="auto"/>
              </w:rPr>
              <w:t>职权</w:t>
            </w:r>
          </w:p>
          <w:p w:rsidR="009B4373" w:rsidRDefault="009B4373" w:rsidP="009E075A">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9B4373" w:rsidRDefault="009B4373" w:rsidP="009E075A">
            <w:pPr>
              <w:pStyle w:val="a4"/>
              <w:rPr>
                <w:color w:val="auto"/>
              </w:rPr>
            </w:pPr>
            <w:r>
              <w:rPr>
                <w:rFonts w:hint="eastAsia"/>
                <w:color w:val="auto"/>
              </w:rPr>
              <w:t>职权名称</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9B4373" w:rsidRDefault="009B4373" w:rsidP="009E075A">
            <w:pPr>
              <w:pStyle w:val="a4"/>
              <w:rPr>
                <w:color w:val="auto"/>
              </w:rPr>
            </w:pPr>
            <w:r>
              <w:rPr>
                <w:rFonts w:hint="eastAsia"/>
                <w:color w:val="auto"/>
              </w:rPr>
              <w:t>职权依据</w:t>
            </w:r>
          </w:p>
        </w:tc>
        <w:tc>
          <w:tcPr>
            <w:tcW w:w="4676" w:type="dxa"/>
            <w:vMerge w:val="restart"/>
            <w:tcBorders>
              <w:top w:val="single" w:sz="4" w:space="0" w:color="auto"/>
              <w:left w:val="single" w:sz="4" w:space="0" w:color="auto"/>
              <w:bottom w:val="single" w:sz="4" w:space="0" w:color="000000"/>
              <w:right w:val="single" w:sz="4" w:space="0" w:color="auto"/>
            </w:tcBorders>
            <w:vAlign w:val="center"/>
          </w:tcPr>
          <w:p w:rsidR="009B4373" w:rsidRDefault="009B4373" w:rsidP="009E075A">
            <w:pPr>
              <w:pStyle w:val="a4"/>
              <w:rPr>
                <w:color w:val="auto"/>
              </w:rPr>
            </w:pPr>
            <w:r>
              <w:rPr>
                <w:rFonts w:hint="eastAsia"/>
                <w:color w:val="auto"/>
              </w:rPr>
              <w:t>责任事项</w:t>
            </w:r>
          </w:p>
        </w:tc>
        <w:tc>
          <w:tcPr>
            <w:tcW w:w="2058" w:type="dxa"/>
            <w:vMerge w:val="restart"/>
            <w:tcBorders>
              <w:top w:val="single" w:sz="4" w:space="0" w:color="auto"/>
              <w:left w:val="single" w:sz="4" w:space="0" w:color="auto"/>
              <w:bottom w:val="single" w:sz="4" w:space="0" w:color="000000"/>
              <w:right w:val="single" w:sz="4" w:space="0" w:color="auto"/>
            </w:tcBorders>
            <w:vAlign w:val="center"/>
          </w:tcPr>
          <w:p w:rsidR="009B4373" w:rsidRDefault="009B4373" w:rsidP="009E075A">
            <w:pPr>
              <w:pStyle w:val="a4"/>
              <w:rPr>
                <w:color w:val="auto"/>
              </w:rPr>
            </w:pPr>
            <w:r>
              <w:rPr>
                <w:rFonts w:hint="eastAsia"/>
                <w:color w:val="auto"/>
              </w:rPr>
              <w:t>责任事项依据</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9B4373" w:rsidRDefault="009B4373" w:rsidP="009E075A">
            <w:pPr>
              <w:pStyle w:val="a4"/>
              <w:rPr>
                <w:color w:val="auto"/>
              </w:rPr>
            </w:pPr>
            <w:r>
              <w:rPr>
                <w:rFonts w:hint="eastAsia"/>
                <w:color w:val="auto"/>
              </w:rPr>
              <w:t>备注</w:t>
            </w:r>
          </w:p>
        </w:tc>
      </w:tr>
      <w:tr w:rsidR="009B4373" w:rsidTr="009E075A">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9B4373" w:rsidRDefault="009B4373" w:rsidP="009E075A">
            <w:pPr>
              <w:widowControl/>
              <w:jc w:val="center"/>
              <w:rPr>
                <w:rFonts w:ascii="楷体" w:eastAsia="楷体" w:hAnsi="楷体" w:cs="宋体"/>
                <w:b/>
                <w:bCs/>
                <w:kern w:val="0"/>
                <w:sz w:val="24"/>
                <w:szCs w:val="24"/>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9B4373" w:rsidRDefault="009B4373" w:rsidP="009E075A">
            <w:pPr>
              <w:widowControl/>
              <w:jc w:val="center"/>
              <w:rPr>
                <w:rFonts w:ascii="楷体" w:eastAsia="楷体" w:hAnsi="楷体" w:cs="宋体"/>
                <w:b/>
                <w:bCs/>
                <w:kern w:val="0"/>
                <w:sz w:val="24"/>
                <w:szCs w:val="24"/>
              </w:rPr>
            </w:pPr>
          </w:p>
        </w:tc>
        <w:tc>
          <w:tcPr>
            <w:tcW w:w="537" w:type="dxa"/>
            <w:vMerge/>
            <w:tcBorders>
              <w:top w:val="single" w:sz="4" w:space="0" w:color="auto"/>
              <w:left w:val="single" w:sz="4" w:space="0" w:color="auto"/>
              <w:bottom w:val="single" w:sz="4" w:space="0" w:color="auto"/>
              <w:right w:val="single" w:sz="4" w:space="0" w:color="auto"/>
            </w:tcBorders>
            <w:vAlign w:val="center"/>
          </w:tcPr>
          <w:p w:rsidR="009B4373" w:rsidRDefault="009B4373" w:rsidP="009E075A">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9B4373" w:rsidRDefault="009B4373" w:rsidP="009E075A">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9B4373" w:rsidRDefault="009B4373" w:rsidP="009E075A">
            <w:pPr>
              <w:pStyle w:val="a4"/>
              <w:rPr>
                <w:color w:val="auto"/>
              </w:rPr>
            </w:pPr>
            <w:r>
              <w:rPr>
                <w:rFonts w:hint="eastAsia"/>
                <w:color w:val="auto"/>
              </w:rPr>
              <w:t>子项</w:t>
            </w:r>
          </w:p>
        </w:tc>
        <w:tc>
          <w:tcPr>
            <w:tcW w:w="2519" w:type="dxa"/>
            <w:vMerge/>
            <w:tcBorders>
              <w:top w:val="single" w:sz="4" w:space="0" w:color="auto"/>
              <w:left w:val="single" w:sz="4" w:space="0" w:color="auto"/>
              <w:bottom w:val="single" w:sz="4" w:space="0" w:color="auto"/>
              <w:right w:val="single" w:sz="4" w:space="0" w:color="auto"/>
            </w:tcBorders>
            <w:vAlign w:val="center"/>
          </w:tcPr>
          <w:p w:rsidR="009B4373" w:rsidRDefault="009B4373" w:rsidP="009E075A">
            <w:pPr>
              <w:widowControl/>
              <w:jc w:val="left"/>
              <w:rPr>
                <w:rFonts w:ascii="楷体" w:eastAsia="楷体" w:hAnsi="楷体" w:cs="宋体"/>
                <w:b/>
                <w:bCs/>
                <w:kern w:val="0"/>
                <w:sz w:val="24"/>
                <w:szCs w:val="24"/>
              </w:rPr>
            </w:pPr>
          </w:p>
        </w:tc>
        <w:tc>
          <w:tcPr>
            <w:tcW w:w="4676" w:type="dxa"/>
            <w:vMerge/>
            <w:tcBorders>
              <w:top w:val="single" w:sz="4" w:space="0" w:color="auto"/>
              <w:left w:val="single" w:sz="4" w:space="0" w:color="auto"/>
              <w:bottom w:val="single" w:sz="4" w:space="0" w:color="auto"/>
              <w:right w:val="single" w:sz="4" w:space="0" w:color="auto"/>
            </w:tcBorders>
            <w:vAlign w:val="center"/>
          </w:tcPr>
          <w:p w:rsidR="009B4373" w:rsidRDefault="009B4373" w:rsidP="009E075A">
            <w:pPr>
              <w:widowControl/>
              <w:jc w:val="left"/>
              <w:rPr>
                <w:rFonts w:ascii="楷体" w:eastAsia="楷体" w:hAnsi="楷体" w:cs="宋体"/>
                <w:b/>
                <w:bCs/>
                <w:kern w:val="0"/>
                <w:sz w:val="24"/>
                <w:szCs w:val="24"/>
              </w:rPr>
            </w:pPr>
          </w:p>
        </w:tc>
        <w:tc>
          <w:tcPr>
            <w:tcW w:w="2058" w:type="dxa"/>
            <w:vMerge/>
            <w:tcBorders>
              <w:top w:val="single" w:sz="4" w:space="0" w:color="auto"/>
              <w:left w:val="single" w:sz="4" w:space="0" w:color="auto"/>
              <w:bottom w:val="single" w:sz="4" w:space="0" w:color="auto"/>
              <w:right w:val="single" w:sz="4" w:space="0" w:color="auto"/>
            </w:tcBorders>
            <w:vAlign w:val="center"/>
          </w:tcPr>
          <w:p w:rsidR="009B4373" w:rsidRDefault="009B4373" w:rsidP="009E075A">
            <w:pPr>
              <w:widowControl/>
              <w:jc w:val="left"/>
              <w:rPr>
                <w:rFonts w:ascii="楷体" w:eastAsia="楷体" w:hAnsi="楷体" w:cs="宋体"/>
                <w:b/>
                <w:bCs/>
                <w:kern w:val="0"/>
                <w:sz w:val="24"/>
                <w:szCs w:val="24"/>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9B4373" w:rsidRDefault="009B4373" w:rsidP="009E075A">
            <w:pPr>
              <w:widowControl/>
              <w:jc w:val="center"/>
              <w:rPr>
                <w:rFonts w:ascii="楷体" w:eastAsia="楷体" w:hAnsi="楷体" w:cs="宋体"/>
                <w:b/>
                <w:bCs/>
                <w:kern w:val="0"/>
                <w:sz w:val="24"/>
                <w:szCs w:val="24"/>
              </w:rPr>
            </w:pPr>
          </w:p>
        </w:tc>
      </w:tr>
      <w:tr w:rsidR="009B4373" w:rsidTr="009B4373">
        <w:trPr>
          <w:trHeight w:val="3498"/>
        </w:trPr>
        <w:tc>
          <w:tcPr>
            <w:tcW w:w="453" w:type="dxa"/>
            <w:tcBorders>
              <w:top w:val="single" w:sz="4" w:space="0" w:color="auto"/>
              <w:left w:val="single" w:sz="4" w:space="0" w:color="auto"/>
              <w:bottom w:val="single" w:sz="4" w:space="0" w:color="auto"/>
              <w:right w:val="single" w:sz="4" w:space="0" w:color="auto"/>
            </w:tcBorders>
            <w:vAlign w:val="center"/>
          </w:tcPr>
          <w:p w:rsidR="009B4373" w:rsidRPr="009B4373" w:rsidRDefault="009B4373" w:rsidP="009E075A">
            <w:pPr>
              <w:autoSpaceDE w:val="0"/>
              <w:autoSpaceDN w:val="0"/>
              <w:spacing w:line="260" w:lineRule="exact"/>
              <w:jc w:val="center"/>
              <w:rPr>
                <w:rFonts w:ascii="宋体" w:eastAsia="宋体" w:hAnsi="宋体" w:cs="宋体"/>
                <w:color w:val="333333"/>
                <w:kern w:val="0"/>
                <w:szCs w:val="21"/>
              </w:rPr>
            </w:pPr>
            <w:r w:rsidRPr="009B4373">
              <w:rPr>
                <w:rFonts w:ascii="宋体" w:eastAsia="宋体" w:hAnsi="宋体" w:cs="宋体" w:hint="eastAsia"/>
                <w:color w:val="333333"/>
                <w:kern w:val="0"/>
                <w:szCs w:val="21"/>
              </w:rPr>
              <w:t>1</w:t>
            </w:r>
          </w:p>
        </w:tc>
        <w:tc>
          <w:tcPr>
            <w:tcW w:w="599" w:type="dxa"/>
            <w:tcBorders>
              <w:top w:val="single" w:sz="4" w:space="0" w:color="auto"/>
              <w:left w:val="nil"/>
              <w:bottom w:val="single" w:sz="4" w:space="0" w:color="auto"/>
              <w:right w:val="single" w:sz="4" w:space="0" w:color="auto"/>
            </w:tcBorders>
            <w:vAlign w:val="center"/>
          </w:tcPr>
          <w:p w:rsidR="009B4373" w:rsidRPr="009B4373" w:rsidRDefault="009B4373" w:rsidP="00ED3A98">
            <w:pPr>
              <w:autoSpaceDE w:val="0"/>
              <w:autoSpaceDN w:val="0"/>
              <w:spacing w:line="260" w:lineRule="exact"/>
              <w:jc w:val="center"/>
              <w:rPr>
                <w:rFonts w:ascii="宋体" w:eastAsia="宋体" w:hAnsi="宋体" w:cs="宋体"/>
                <w:color w:val="333333"/>
                <w:kern w:val="0"/>
                <w:szCs w:val="21"/>
              </w:rPr>
            </w:pPr>
            <w:r w:rsidRPr="009B4373">
              <w:rPr>
                <w:rFonts w:ascii="宋体" w:eastAsia="宋体" w:hAnsi="宋体" w:cs="宋体" w:hint="eastAsia"/>
                <w:color w:val="333333"/>
                <w:kern w:val="0"/>
                <w:szCs w:val="21"/>
              </w:rPr>
              <w:t>其他</w:t>
            </w:r>
            <w:r w:rsidR="00ED3A98">
              <w:rPr>
                <w:rFonts w:asciiTheme="minorEastAsia" w:hAnsiTheme="minorEastAsia" w:cs="宋体" w:hint="eastAsia"/>
                <w:color w:val="333333"/>
                <w:kern w:val="0"/>
                <w:szCs w:val="21"/>
              </w:rPr>
              <w:t>权力</w:t>
            </w:r>
          </w:p>
        </w:tc>
        <w:tc>
          <w:tcPr>
            <w:tcW w:w="537" w:type="dxa"/>
            <w:tcBorders>
              <w:top w:val="single" w:sz="4" w:space="0" w:color="auto"/>
              <w:left w:val="nil"/>
              <w:bottom w:val="single" w:sz="4" w:space="0" w:color="auto"/>
              <w:right w:val="single" w:sz="4" w:space="0" w:color="auto"/>
            </w:tcBorders>
            <w:vAlign w:val="center"/>
          </w:tcPr>
          <w:p w:rsidR="009B4373" w:rsidRPr="009B4373" w:rsidRDefault="009B4373" w:rsidP="009E075A">
            <w:pPr>
              <w:autoSpaceDE w:val="0"/>
              <w:autoSpaceDN w:val="0"/>
              <w:spacing w:line="260" w:lineRule="exact"/>
              <w:jc w:val="center"/>
              <w:rPr>
                <w:rFonts w:ascii="宋体" w:eastAsia="宋体" w:hAnsi="宋体" w:cs="宋体"/>
                <w:color w:val="333333"/>
                <w:kern w:val="0"/>
                <w:szCs w:val="21"/>
              </w:rPr>
            </w:pPr>
            <w:r w:rsidRPr="009B4373">
              <w:rPr>
                <w:rFonts w:ascii="宋体" w:eastAsia="宋体" w:hAnsi="宋体" w:cs="宋体" w:hint="eastAsia"/>
                <w:color w:val="333333"/>
                <w:kern w:val="0"/>
                <w:szCs w:val="21"/>
              </w:rPr>
              <w:t>1601-I-00100-140222</w:t>
            </w:r>
          </w:p>
        </w:tc>
        <w:tc>
          <w:tcPr>
            <w:tcW w:w="1985" w:type="dxa"/>
            <w:tcBorders>
              <w:top w:val="single" w:sz="4" w:space="0" w:color="auto"/>
              <w:left w:val="nil"/>
              <w:bottom w:val="single" w:sz="4" w:space="0" w:color="auto"/>
              <w:right w:val="single" w:sz="4" w:space="0" w:color="auto"/>
            </w:tcBorders>
            <w:vAlign w:val="center"/>
          </w:tcPr>
          <w:p w:rsidR="009B4373" w:rsidRPr="009B4373" w:rsidRDefault="009B4373" w:rsidP="009E075A">
            <w:pPr>
              <w:widowControl/>
              <w:jc w:val="left"/>
              <w:textAlignment w:val="center"/>
              <w:rPr>
                <w:rFonts w:ascii="宋体" w:eastAsia="宋体" w:hAnsi="宋体" w:cs="宋体"/>
                <w:color w:val="333333"/>
                <w:kern w:val="0"/>
                <w:szCs w:val="21"/>
              </w:rPr>
            </w:pPr>
            <w:r w:rsidRPr="009B4373">
              <w:rPr>
                <w:rFonts w:ascii="宋体" w:eastAsia="宋体" w:hAnsi="宋体" w:cs="宋体" w:hint="eastAsia"/>
                <w:color w:val="333333"/>
                <w:kern w:val="0"/>
                <w:szCs w:val="21"/>
              </w:rPr>
              <w:t>农作物种子生产经营备案管理</w:t>
            </w:r>
          </w:p>
        </w:tc>
        <w:tc>
          <w:tcPr>
            <w:tcW w:w="599" w:type="dxa"/>
            <w:tcBorders>
              <w:top w:val="single" w:sz="4" w:space="0" w:color="auto"/>
              <w:left w:val="nil"/>
              <w:bottom w:val="single" w:sz="4" w:space="0" w:color="auto"/>
              <w:right w:val="single" w:sz="4" w:space="0" w:color="auto"/>
            </w:tcBorders>
            <w:vAlign w:val="center"/>
          </w:tcPr>
          <w:p w:rsidR="009B4373" w:rsidRPr="009B4373" w:rsidRDefault="009B4373" w:rsidP="009E075A">
            <w:pPr>
              <w:widowControl/>
              <w:jc w:val="left"/>
              <w:textAlignment w:val="center"/>
              <w:rPr>
                <w:rFonts w:ascii="宋体" w:eastAsia="宋体" w:hAnsi="宋体" w:cs="宋体"/>
                <w:color w:val="333333"/>
                <w:kern w:val="0"/>
                <w:szCs w:val="21"/>
              </w:rPr>
            </w:pPr>
          </w:p>
        </w:tc>
        <w:tc>
          <w:tcPr>
            <w:tcW w:w="2519" w:type="dxa"/>
            <w:tcBorders>
              <w:top w:val="single" w:sz="4" w:space="0" w:color="auto"/>
              <w:left w:val="nil"/>
              <w:bottom w:val="single" w:sz="4" w:space="0" w:color="auto"/>
              <w:right w:val="single" w:sz="4" w:space="0" w:color="auto"/>
            </w:tcBorders>
            <w:vAlign w:val="center"/>
          </w:tcPr>
          <w:p w:rsidR="009B4373" w:rsidRDefault="009B4373" w:rsidP="009B4373">
            <w:pPr>
              <w:widowControl/>
              <w:textAlignment w:val="center"/>
              <w:rPr>
                <w:rFonts w:asciiTheme="minorEastAsia" w:hAnsiTheme="minorEastAsia" w:cs="宋体"/>
                <w:color w:val="333333"/>
                <w:kern w:val="0"/>
                <w:szCs w:val="21"/>
              </w:rPr>
            </w:pPr>
            <w:r w:rsidRPr="009B4373">
              <w:rPr>
                <w:rFonts w:ascii="宋体" w:eastAsia="宋体" w:hAnsi="宋体" w:cs="宋体" w:hint="eastAsia"/>
                <w:color w:val="333333"/>
                <w:kern w:val="0"/>
                <w:szCs w:val="21"/>
              </w:rPr>
              <w:t>【法律】</w:t>
            </w:r>
          </w:p>
          <w:p w:rsidR="009B4373" w:rsidRDefault="009B4373" w:rsidP="009B4373">
            <w:pPr>
              <w:widowControl/>
              <w:textAlignment w:val="center"/>
              <w:rPr>
                <w:rFonts w:asciiTheme="minorEastAsia" w:hAnsiTheme="minorEastAsia" w:cs="宋体"/>
                <w:color w:val="333333"/>
                <w:kern w:val="0"/>
                <w:szCs w:val="21"/>
              </w:rPr>
            </w:pPr>
            <w:r w:rsidRPr="009B4373">
              <w:rPr>
                <w:rFonts w:ascii="宋体" w:eastAsia="宋体" w:hAnsi="宋体" w:cs="宋体" w:hint="eastAsia"/>
                <w:color w:val="333333"/>
                <w:kern w:val="0"/>
                <w:szCs w:val="21"/>
              </w:rPr>
              <w:t>《中华人民共和国种子法》                                                                                      第三十八条</w:t>
            </w:r>
          </w:p>
          <w:p w:rsidR="009B4373" w:rsidRDefault="009B4373" w:rsidP="009B4373">
            <w:pPr>
              <w:widowControl/>
              <w:textAlignment w:val="center"/>
              <w:rPr>
                <w:rFonts w:asciiTheme="minorEastAsia" w:hAnsiTheme="minorEastAsia" w:cs="宋体"/>
                <w:color w:val="333333"/>
                <w:kern w:val="0"/>
                <w:szCs w:val="21"/>
              </w:rPr>
            </w:pPr>
            <w:r w:rsidRPr="009B4373">
              <w:rPr>
                <w:rFonts w:ascii="宋体" w:eastAsia="宋体" w:hAnsi="宋体" w:cs="宋体" w:hint="eastAsia"/>
                <w:color w:val="333333"/>
                <w:kern w:val="0"/>
                <w:szCs w:val="21"/>
              </w:rPr>
              <w:t>【地方性法规】</w:t>
            </w:r>
          </w:p>
          <w:p w:rsidR="009B4373" w:rsidRPr="009B4373" w:rsidRDefault="009B4373" w:rsidP="009B4373">
            <w:pPr>
              <w:widowControl/>
              <w:textAlignment w:val="center"/>
              <w:rPr>
                <w:rFonts w:ascii="宋体" w:eastAsia="宋体" w:hAnsi="宋体" w:cs="宋体"/>
                <w:color w:val="333333"/>
                <w:kern w:val="0"/>
                <w:szCs w:val="21"/>
              </w:rPr>
            </w:pPr>
            <w:r w:rsidRPr="009B4373">
              <w:rPr>
                <w:rFonts w:ascii="宋体" w:eastAsia="宋体" w:hAnsi="宋体" w:cs="宋体" w:hint="eastAsia"/>
                <w:color w:val="333333"/>
                <w:kern w:val="0"/>
                <w:szCs w:val="21"/>
              </w:rPr>
              <w:t xml:space="preserve">《山西省农作物种子生产经营许可管理实施办法》                                                                                    第二十二条 </w:t>
            </w:r>
          </w:p>
        </w:tc>
        <w:tc>
          <w:tcPr>
            <w:tcW w:w="4676" w:type="dxa"/>
            <w:tcBorders>
              <w:top w:val="single" w:sz="4" w:space="0" w:color="auto"/>
              <w:left w:val="nil"/>
              <w:bottom w:val="single" w:sz="4" w:space="0" w:color="auto"/>
              <w:right w:val="single" w:sz="4" w:space="0" w:color="auto"/>
            </w:tcBorders>
            <w:vAlign w:val="center"/>
          </w:tcPr>
          <w:p w:rsidR="009B4373" w:rsidRPr="009B4373" w:rsidRDefault="009B4373" w:rsidP="009B4373">
            <w:pPr>
              <w:widowControl/>
              <w:jc w:val="left"/>
              <w:textAlignment w:val="center"/>
              <w:rPr>
                <w:rFonts w:ascii="宋体" w:eastAsia="宋体" w:hAnsi="宋体" w:cs="宋体"/>
                <w:color w:val="333333"/>
                <w:kern w:val="0"/>
                <w:szCs w:val="21"/>
              </w:rPr>
            </w:pPr>
            <w:r w:rsidRPr="009B4373">
              <w:rPr>
                <w:rFonts w:ascii="宋体" w:eastAsia="宋体" w:hAnsi="宋体" w:cs="宋体" w:hint="eastAsia"/>
                <w:color w:val="333333"/>
                <w:kern w:val="0"/>
                <w:szCs w:val="21"/>
              </w:rPr>
              <w:t>1.受理责任：公示依法应当提交的材料；一次性告知补正材料；依法受理或不予受理（不予受理应当告知理由）。</w:t>
            </w:r>
            <w:r w:rsidRPr="009B4373">
              <w:rPr>
                <w:rFonts w:ascii="宋体" w:eastAsia="宋体" w:hAnsi="宋体" w:cs="宋体" w:hint="eastAsia"/>
                <w:color w:val="333333"/>
                <w:kern w:val="0"/>
                <w:szCs w:val="21"/>
              </w:rPr>
              <w:br/>
              <w:t>2.审查责任：对材料进行初审；提出初审意见。</w:t>
            </w:r>
            <w:r w:rsidRPr="009B4373">
              <w:rPr>
                <w:rFonts w:ascii="宋体" w:eastAsia="宋体" w:hAnsi="宋体" w:cs="宋体" w:hint="eastAsia"/>
                <w:color w:val="333333"/>
                <w:kern w:val="0"/>
                <w:szCs w:val="21"/>
              </w:rPr>
              <w:br/>
              <w:t>3.决定责任：</w:t>
            </w:r>
            <w:proofErr w:type="gramStart"/>
            <w:r w:rsidRPr="009B4373">
              <w:rPr>
                <w:rFonts w:ascii="宋体" w:eastAsia="宋体" w:hAnsi="宋体" w:cs="宋体" w:hint="eastAsia"/>
                <w:color w:val="333333"/>
                <w:kern w:val="0"/>
                <w:szCs w:val="21"/>
              </w:rPr>
              <w:t>作出</w:t>
            </w:r>
            <w:proofErr w:type="gramEnd"/>
            <w:r w:rsidRPr="009B4373">
              <w:rPr>
                <w:rFonts w:ascii="宋体" w:eastAsia="宋体" w:hAnsi="宋体" w:cs="宋体" w:hint="eastAsia"/>
                <w:color w:val="333333"/>
                <w:kern w:val="0"/>
                <w:szCs w:val="21"/>
              </w:rPr>
              <w:t>备案决定（不予备案的应当告知理由）；按时办结；法定告知。</w:t>
            </w:r>
            <w:r w:rsidRPr="009B4373">
              <w:rPr>
                <w:rFonts w:ascii="宋体" w:eastAsia="宋体" w:hAnsi="宋体" w:cs="宋体" w:hint="eastAsia"/>
                <w:color w:val="333333"/>
                <w:kern w:val="0"/>
                <w:szCs w:val="21"/>
              </w:rPr>
              <w:br/>
              <w:t>4.备案责任：制发备案文书。</w:t>
            </w:r>
            <w:r w:rsidRPr="009B4373">
              <w:rPr>
                <w:rFonts w:ascii="宋体" w:eastAsia="宋体" w:hAnsi="宋体" w:cs="宋体" w:hint="eastAsia"/>
                <w:color w:val="333333"/>
                <w:kern w:val="0"/>
                <w:szCs w:val="21"/>
              </w:rPr>
              <w:br/>
              <w:t>5.其他：法律法规规章文件规定应履行的责任。</w:t>
            </w:r>
          </w:p>
        </w:tc>
        <w:tc>
          <w:tcPr>
            <w:tcW w:w="2058" w:type="dxa"/>
            <w:tcBorders>
              <w:top w:val="single" w:sz="4" w:space="0" w:color="auto"/>
              <w:left w:val="nil"/>
              <w:bottom w:val="single" w:sz="4" w:space="0" w:color="auto"/>
              <w:right w:val="single" w:sz="4" w:space="0" w:color="auto"/>
            </w:tcBorders>
            <w:vAlign w:val="center"/>
          </w:tcPr>
          <w:p w:rsidR="009B4373" w:rsidRPr="009B4373" w:rsidRDefault="009B4373" w:rsidP="009B4373">
            <w:pPr>
              <w:widowControl/>
              <w:jc w:val="left"/>
              <w:textAlignment w:val="center"/>
              <w:rPr>
                <w:rFonts w:ascii="宋体" w:eastAsia="宋体" w:hAnsi="宋体" w:cs="宋体"/>
                <w:color w:val="333333"/>
                <w:kern w:val="0"/>
                <w:szCs w:val="21"/>
              </w:rPr>
            </w:pPr>
            <w:r w:rsidRPr="009B4373">
              <w:rPr>
                <w:rFonts w:ascii="宋体" w:eastAsia="宋体" w:hAnsi="宋体" w:cs="宋体" w:hint="eastAsia"/>
                <w:color w:val="333333"/>
                <w:kern w:val="0"/>
                <w:szCs w:val="21"/>
              </w:rPr>
              <w:t xml:space="preserve">《中华人民共和国种子法》第三十八条                                                                                                                                   《山西省农作物种子生产经营许可管理实施办法》第二十二条  </w:t>
            </w:r>
          </w:p>
        </w:tc>
        <w:tc>
          <w:tcPr>
            <w:tcW w:w="633" w:type="dxa"/>
            <w:tcBorders>
              <w:top w:val="single" w:sz="4" w:space="0" w:color="auto"/>
              <w:left w:val="nil"/>
              <w:bottom w:val="single" w:sz="4" w:space="0" w:color="auto"/>
              <w:right w:val="single" w:sz="4" w:space="0" w:color="auto"/>
            </w:tcBorders>
            <w:vAlign w:val="center"/>
          </w:tcPr>
          <w:p w:rsidR="009B4373" w:rsidRDefault="009B4373" w:rsidP="009E075A">
            <w:pPr>
              <w:spacing w:line="260" w:lineRule="exact"/>
              <w:jc w:val="center"/>
              <w:rPr>
                <w:rFonts w:ascii="黑体" w:eastAsia="黑体" w:hAnsi="仿宋_GB2312" w:cs="仿宋_GB2312"/>
                <w:color w:val="000000"/>
                <w:szCs w:val="21"/>
              </w:rPr>
            </w:pPr>
          </w:p>
        </w:tc>
      </w:tr>
      <w:tr w:rsidR="009B4373" w:rsidTr="009B4373">
        <w:trPr>
          <w:trHeight w:val="3662"/>
        </w:trPr>
        <w:tc>
          <w:tcPr>
            <w:tcW w:w="453" w:type="dxa"/>
            <w:tcBorders>
              <w:top w:val="single" w:sz="4" w:space="0" w:color="auto"/>
              <w:left w:val="single" w:sz="4" w:space="0" w:color="auto"/>
              <w:bottom w:val="single" w:sz="4" w:space="0" w:color="auto"/>
              <w:right w:val="single" w:sz="4" w:space="0" w:color="auto"/>
            </w:tcBorders>
            <w:vAlign w:val="center"/>
          </w:tcPr>
          <w:p w:rsidR="009B4373" w:rsidRPr="009B4373" w:rsidRDefault="009B4373" w:rsidP="009E075A">
            <w:pPr>
              <w:autoSpaceDE w:val="0"/>
              <w:autoSpaceDN w:val="0"/>
              <w:spacing w:line="260" w:lineRule="exact"/>
              <w:jc w:val="center"/>
              <w:rPr>
                <w:rFonts w:ascii="宋体" w:eastAsia="宋体" w:hAnsi="宋体" w:cs="宋体"/>
                <w:color w:val="333333"/>
                <w:kern w:val="0"/>
                <w:szCs w:val="21"/>
              </w:rPr>
            </w:pPr>
            <w:r w:rsidRPr="009B4373">
              <w:rPr>
                <w:rFonts w:ascii="宋体" w:eastAsia="宋体" w:hAnsi="宋体" w:cs="宋体" w:hint="eastAsia"/>
                <w:color w:val="333333"/>
                <w:kern w:val="0"/>
                <w:szCs w:val="21"/>
              </w:rPr>
              <w:t>2</w:t>
            </w:r>
          </w:p>
        </w:tc>
        <w:tc>
          <w:tcPr>
            <w:tcW w:w="599" w:type="dxa"/>
            <w:tcBorders>
              <w:top w:val="single" w:sz="4" w:space="0" w:color="auto"/>
              <w:left w:val="nil"/>
              <w:bottom w:val="single" w:sz="4" w:space="0" w:color="auto"/>
              <w:right w:val="single" w:sz="4" w:space="0" w:color="auto"/>
            </w:tcBorders>
            <w:vAlign w:val="center"/>
          </w:tcPr>
          <w:p w:rsidR="009B4373" w:rsidRPr="009B4373" w:rsidRDefault="009B4373" w:rsidP="00ED3A98">
            <w:pPr>
              <w:autoSpaceDE w:val="0"/>
              <w:autoSpaceDN w:val="0"/>
              <w:spacing w:line="260" w:lineRule="exact"/>
              <w:jc w:val="center"/>
              <w:rPr>
                <w:rFonts w:ascii="宋体" w:eastAsia="宋体" w:hAnsi="宋体" w:cs="宋体"/>
                <w:color w:val="333333"/>
                <w:kern w:val="0"/>
                <w:szCs w:val="21"/>
              </w:rPr>
            </w:pPr>
            <w:r w:rsidRPr="009B4373">
              <w:rPr>
                <w:rFonts w:ascii="宋体" w:eastAsia="宋体" w:hAnsi="宋体" w:cs="宋体" w:hint="eastAsia"/>
                <w:color w:val="333333"/>
                <w:kern w:val="0"/>
                <w:szCs w:val="21"/>
              </w:rPr>
              <w:t>其他</w:t>
            </w:r>
            <w:r w:rsidR="00ED3A98">
              <w:rPr>
                <w:rFonts w:asciiTheme="minorEastAsia" w:hAnsiTheme="minorEastAsia" w:cs="宋体" w:hint="eastAsia"/>
                <w:color w:val="333333"/>
                <w:kern w:val="0"/>
                <w:szCs w:val="21"/>
              </w:rPr>
              <w:t>权力</w:t>
            </w:r>
          </w:p>
        </w:tc>
        <w:tc>
          <w:tcPr>
            <w:tcW w:w="537" w:type="dxa"/>
            <w:tcBorders>
              <w:top w:val="single" w:sz="4" w:space="0" w:color="auto"/>
              <w:left w:val="nil"/>
              <w:bottom w:val="single" w:sz="4" w:space="0" w:color="auto"/>
              <w:right w:val="single" w:sz="4" w:space="0" w:color="auto"/>
            </w:tcBorders>
            <w:vAlign w:val="center"/>
          </w:tcPr>
          <w:p w:rsidR="009B4373" w:rsidRPr="009B4373" w:rsidRDefault="009B4373" w:rsidP="009E075A">
            <w:pPr>
              <w:autoSpaceDE w:val="0"/>
              <w:autoSpaceDN w:val="0"/>
              <w:spacing w:line="260" w:lineRule="exact"/>
              <w:jc w:val="center"/>
              <w:rPr>
                <w:rFonts w:ascii="宋体" w:eastAsia="宋体" w:hAnsi="宋体" w:cs="宋体"/>
                <w:color w:val="333333"/>
                <w:kern w:val="0"/>
                <w:szCs w:val="21"/>
              </w:rPr>
            </w:pPr>
            <w:r w:rsidRPr="009B4373">
              <w:rPr>
                <w:rFonts w:ascii="宋体" w:eastAsia="宋体" w:hAnsi="宋体" w:cs="宋体" w:hint="eastAsia"/>
                <w:color w:val="333333"/>
                <w:kern w:val="0"/>
                <w:szCs w:val="21"/>
              </w:rPr>
              <w:t>1601-I-00200-140222</w:t>
            </w:r>
          </w:p>
        </w:tc>
        <w:tc>
          <w:tcPr>
            <w:tcW w:w="1985" w:type="dxa"/>
            <w:tcBorders>
              <w:top w:val="single" w:sz="4" w:space="0" w:color="auto"/>
              <w:left w:val="nil"/>
              <w:bottom w:val="single" w:sz="4" w:space="0" w:color="auto"/>
              <w:right w:val="single" w:sz="4" w:space="0" w:color="auto"/>
            </w:tcBorders>
            <w:vAlign w:val="center"/>
          </w:tcPr>
          <w:p w:rsidR="009B4373" w:rsidRPr="009B4373" w:rsidRDefault="009B4373" w:rsidP="009E075A">
            <w:pPr>
              <w:widowControl/>
              <w:jc w:val="left"/>
              <w:textAlignment w:val="center"/>
              <w:rPr>
                <w:rFonts w:ascii="宋体" w:eastAsia="宋体" w:hAnsi="宋体" w:cs="宋体"/>
                <w:color w:val="333333"/>
                <w:kern w:val="0"/>
                <w:szCs w:val="21"/>
              </w:rPr>
            </w:pPr>
            <w:r w:rsidRPr="009B4373">
              <w:rPr>
                <w:rFonts w:ascii="宋体" w:eastAsia="宋体" w:hAnsi="宋体" w:cs="宋体" w:hint="eastAsia"/>
                <w:color w:val="333333"/>
                <w:kern w:val="0"/>
                <w:szCs w:val="21"/>
              </w:rPr>
              <w:t>农药经营品种备案</w:t>
            </w:r>
          </w:p>
        </w:tc>
        <w:tc>
          <w:tcPr>
            <w:tcW w:w="599" w:type="dxa"/>
            <w:tcBorders>
              <w:top w:val="single" w:sz="4" w:space="0" w:color="auto"/>
              <w:left w:val="nil"/>
              <w:bottom w:val="single" w:sz="4" w:space="0" w:color="auto"/>
              <w:right w:val="single" w:sz="4" w:space="0" w:color="auto"/>
            </w:tcBorders>
            <w:vAlign w:val="center"/>
          </w:tcPr>
          <w:p w:rsidR="009B4373" w:rsidRPr="009B4373" w:rsidRDefault="009B4373" w:rsidP="009E075A">
            <w:pPr>
              <w:widowControl/>
              <w:jc w:val="left"/>
              <w:textAlignment w:val="center"/>
              <w:rPr>
                <w:rFonts w:ascii="宋体" w:eastAsia="宋体" w:hAnsi="宋体" w:cs="宋体"/>
                <w:color w:val="333333"/>
                <w:kern w:val="0"/>
                <w:szCs w:val="21"/>
              </w:rPr>
            </w:pPr>
          </w:p>
        </w:tc>
        <w:tc>
          <w:tcPr>
            <w:tcW w:w="2519" w:type="dxa"/>
            <w:tcBorders>
              <w:top w:val="single" w:sz="4" w:space="0" w:color="auto"/>
              <w:left w:val="nil"/>
              <w:bottom w:val="single" w:sz="4" w:space="0" w:color="auto"/>
              <w:right w:val="single" w:sz="4" w:space="0" w:color="auto"/>
            </w:tcBorders>
            <w:vAlign w:val="center"/>
          </w:tcPr>
          <w:p w:rsidR="009B4373" w:rsidRDefault="009B4373" w:rsidP="009B4373">
            <w:pPr>
              <w:widowControl/>
              <w:jc w:val="left"/>
              <w:textAlignment w:val="center"/>
              <w:rPr>
                <w:rFonts w:asciiTheme="minorEastAsia" w:hAnsiTheme="minorEastAsia" w:cs="宋体"/>
                <w:color w:val="333333"/>
                <w:kern w:val="0"/>
                <w:szCs w:val="21"/>
              </w:rPr>
            </w:pPr>
            <w:r w:rsidRPr="009B4373">
              <w:rPr>
                <w:rFonts w:ascii="宋体" w:eastAsia="宋体" w:hAnsi="宋体" w:cs="宋体" w:hint="eastAsia"/>
                <w:color w:val="333333"/>
                <w:kern w:val="0"/>
                <w:szCs w:val="21"/>
              </w:rPr>
              <w:t>【政府规章】</w:t>
            </w:r>
          </w:p>
          <w:p w:rsidR="009B4373" w:rsidRPr="009B4373" w:rsidRDefault="009B4373" w:rsidP="009B4373">
            <w:pPr>
              <w:widowControl/>
              <w:jc w:val="left"/>
              <w:textAlignment w:val="center"/>
              <w:rPr>
                <w:rFonts w:ascii="宋体" w:eastAsia="宋体" w:hAnsi="宋体" w:cs="宋体"/>
                <w:color w:val="333333"/>
                <w:kern w:val="0"/>
                <w:szCs w:val="21"/>
              </w:rPr>
            </w:pPr>
            <w:r w:rsidRPr="009B4373">
              <w:rPr>
                <w:rFonts w:ascii="宋体" w:eastAsia="宋体" w:hAnsi="宋体" w:cs="宋体" w:hint="eastAsia"/>
                <w:color w:val="333333"/>
                <w:kern w:val="0"/>
                <w:szCs w:val="21"/>
              </w:rPr>
              <w:t>《山西省农药管理办法》（山西省人民政府令第123号）第十五条</w:t>
            </w:r>
          </w:p>
        </w:tc>
        <w:tc>
          <w:tcPr>
            <w:tcW w:w="4676" w:type="dxa"/>
            <w:tcBorders>
              <w:top w:val="single" w:sz="4" w:space="0" w:color="auto"/>
              <w:left w:val="nil"/>
              <w:bottom w:val="single" w:sz="4" w:space="0" w:color="auto"/>
              <w:right w:val="single" w:sz="4" w:space="0" w:color="auto"/>
            </w:tcBorders>
            <w:vAlign w:val="center"/>
          </w:tcPr>
          <w:p w:rsidR="009B4373" w:rsidRPr="009B4373" w:rsidRDefault="009B4373" w:rsidP="009B4373">
            <w:pPr>
              <w:widowControl/>
              <w:jc w:val="left"/>
              <w:textAlignment w:val="center"/>
              <w:rPr>
                <w:rFonts w:ascii="宋体" w:eastAsia="宋体" w:hAnsi="宋体" w:cs="宋体"/>
                <w:color w:val="333333"/>
                <w:kern w:val="0"/>
                <w:szCs w:val="21"/>
              </w:rPr>
            </w:pPr>
            <w:r w:rsidRPr="009B4373">
              <w:rPr>
                <w:rFonts w:ascii="宋体" w:eastAsia="宋体" w:hAnsi="宋体" w:cs="宋体" w:hint="eastAsia"/>
                <w:color w:val="333333"/>
                <w:kern w:val="0"/>
                <w:szCs w:val="21"/>
              </w:rPr>
              <w:t>1.受理责任：公示依法应当提交的材料；一次性告知补正材料；依法受理或不予受理（不予受理应当告知理由）。</w:t>
            </w:r>
            <w:r w:rsidRPr="009B4373">
              <w:rPr>
                <w:rFonts w:ascii="宋体" w:eastAsia="宋体" w:hAnsi="宋体" w:cs="宋体" w:hint="eastAsia"/>
                <w:color w:val="333333"/>
                <w:kern w:val="0"/>
                <w:szCs w:val="21"/>
              </w:rPr>
              <w:br/>
              <w:t>2.审查责任：对材料进行初审；提出初审意见。</w:t>
            </w:r>
            <w:r w:rsidRPr="009B4373">
              <w:rPr>
                <w:rFonts w:ascii="宋体" w:eastAsia="宋体" w:hAnsi="宋体" w:cs="宋体" w:hint="eastAsia"/>
                <w:color w:val="333333"/>
                <w:kern w:val="0"/>
                <w:szCs w:val="21"/>
              </w:rPr>
              <w:br/>
              <w:t>3.决定责任：</w:t>
            </w:r>
            <w:proofErr w:type="gramStart"/>
            <w:r w:rsidRPr="009B4373">
              <w:rPr>
                <w:rFonts w:ascii="宋体" w:eastAsia="宋体" w:hAnsi="宋体" w:cs="宋体" w:hint="eastAsia"/>
                <w:color w:val="333333"/>
                <w:kern w:val="0"/>
                <w:szCs w:val="21"/>
              </w:rPr>
              <w:t>作出</w:t>
            </w:r>
            <w:proofErr w:type="gramEnd"/>
            <w:r w:rsidRPr="009B4373">
              <w:rPr>
                <w:rFonts w:ascii="宋体" w:eastAsia="宋体" w:hAnsi="宋体" w:cs="宋体" w:hint="eastAsia"/>
                <w:color w:val="333333"/>
                <w:kern w:val="0"/>
                <w:szCs w:val="21"/>
              </w:rPr>
              <w:t>备案决定（不予备案的应当告知理由）；按时办结；法定告知。</w:t>
            </w:r>
            <w:r w:rsidRPr="009B4373">
              <w:rPr>
                <w:rFonts w:ascii="宋体" w:eastAsia="宋体" w:hAnsi="宋体" w:cs="宋体" w:hint="eastAsia"/>
                <w:color w:val="333333"/>
                <w:kern w:val="0"/>
                <w:szCs w:val="21"/>
              </w:rPr>
              <w:br/>
              <w:t>4.备案责任：制发备案文书。</w:t>
            </w:r>
            <w:r w:rsidRPr="009B4373">
              <w:rPr>
                <w:rFonts w:ascii="宋体" w:eastAsia="宋体" w:hAnsi="宋体" w:cs="宋体" w:hint="eastAsia"/>
                <w:color w:val="333333"/>
                <w:kern w:val="0"/>
                <w:szCs w:val="21"/>
              </w:rPr>
              <w:br/>
              <w:t>5.其他：法律法规规章文件规定应履行的责任。</w:t>
            </w:r>
          </w:p>
        </w:tc>
        <w:tc>
          <w:tcPr>
            <w:tcW w:w="2058" w:type="dxa"/>
            <w:tcBorders>
              <w:top w:val="single" w:sz="4" w:space="0" w:color="auto"/>
              <w:left w:val="nil"/>
              <w:bottom w:val="single" w:sz="4" w:space="0" w:color="auto"/>
              <w:right w:val="single" w:sz="4" w:space="0" w:color="auto"/>
            </w:tcBorders>
            <w:vAlign w:val="center"/>
          </w:tcPr>
          <w:p w:rsidR="009B4373" w:rsidRPr="009B4373" w:rsidRDefault="009B4373" w:rsidP="00ED3A98">
            <w:pPr>
              <w:widowControl/>
              <w:jc w:val="left"/>
              <w:textAlignment w:val="center"/>
              <w:rPr>
                <w:rFonts w:ascii="宋体" w:eastAsia="宋体" w:hAnsi="宋体" w:cs="宋体"/>
                <w:color w:val="333333"/>
                <w:kern w:val="0"/>
                <w:szCs w:val="21"/>
              </w:rPr>
            </w:pPr>
            <w:r w:rsidRPr="009B4373">
              <w:rPr>
                <w:rFonts w:ascii="宋体" w:eastAsia="宋体" w:hAnsi="宋体" w:cs="宋体" w:hint="eastAsia"/>
                <w:color w:val="333333"/>
                <w:kern w:val="0"/>
                <w:szCs w:val="21"/>
              </w:rPr>
              <w:t>《山西省农药管理办法》（山西省人民政府令第123号）第十五条</w:t>
            </w:r>
          </w:p>
        </w:tc>
        <w:tc>
          <w:tcPr>
            <w:tcW w:w="633" w:type="dxa"/>
            <w:tcBorders>
              <w:top w:val="single" w:sz="4" w:space="0" w:color="auto"/>
              <w:left w:val="nil"/>
              <w:bottom w:val="single" w:sz="4" w:space="0" w:color="auto"/>
              <w:right w:val="single" w:sz="4" w:space="0" w:color="auto"/>
            </w:tcBorders>
            <w:vAlign w:val="center"/>
          </w:tcPr>
          <w:p w:rsidR="009B4373" w:rsidRDefault="009B4373" w:rsidP="009E075A">
            <w:pPr>
              <w:spacing w:line="260" w:lineRule="exact"/>
              <w:jc w:val="center"/>
              <w:rPr>
                <w:rFonts w:ascii="黑体" w:eastAsia="黑体" w:hAnsi="仿宋_GB2312" w:cs="仿宋_GB2312"/>
                <w:color w:val="000000"/>
                <w:szCs w:val="21"/>
              </w:rPr>
            </w:pPr>
          </w:p>
        </w:tc>
      </w:tr>
      <w:tr w:rsidR="009B4373" w:rsidTr="009B4373">
        <w:trPr>
          <w:trHeight w:val="3688"/>
        </w:trPr>
        <w:tc>
          <w:tcPr>
            <w:tcW w:w="453" w:type="dxa"/>
            <w:tcBorders>
              <w:top w:val="single" w:sz="4" w:space="0" w:color="auto"/>
              <w:left w:val="single" w:sz="4" w:space="0" w:color="auto"/>
              <w:bottom w:val="single" w:sz="4" w:space="0" w:color="auto"/>
              <w:right w:val="single" w:sz="4" w:space="0" w:color="auto"/>
            </w:tcBorders>
            <w:vAlign w:val="center"/>
          </w:tcPr>
          <w:p w:rsidR="009B4373" w:rsidRPr="009B4373" w:rsidRDefault="009B4373" w:rsidP="009E075A">
            <w:pPr>
              <w:autoSpaceDE w:val="0"/>
              <w:autoSpaceDN w:val="0"/>
              <w:spacing w:line="260" w:lineRule="exact"/>
              <w:jc w:val="center"/>
              <w:rPr>
                <w:rFonts w:ascii="宋体" w:eastAsia="宋体" w:hAnsi="宋体" w:cs="黑体"/>
                <w:color w:val="000000"/>
                <w:szCs w:val="21"/>
              </w:rPr>
            </w:pPr>
            <w:r w:rsidRPr="009B4373">
              <w:rPr>
                <w:rFonts w:ascii="宋体" w:eastAsia="宋体" w:hAnsi="宋体" w:cs="黑体" w:hint="eastAsia"/>
                <w:color w:val="000000"/>
                <w:kern w:val="0"/>
                <w:szCs w:val="21"/>
              </w:rPr>
              <w:lastRenderedPageBreak/>
              <w:t>3</w:t>
            </w:r>
          </w:p>
        </w:tc>
        <w:tc>
          <w:tcPr>
            <w:tcW w:w="599" w:type="dxa"/>
            <w:tcBorders>
              <w:top w:val="single" w:sz="4" w:space="0" w:color="auto"/>
              <w:left w:val="nil"/>
              <w:bottom w:val="single" w:sz="4" w:space="0" w:color="auto"/>
              <w:right w:val="single" w:sz="4" w:space="0" w:color="auto"/>
            </w:tcBorders>
            <w:vAlign w:val="center"/>
          </w:tcPr>
          <w:p w:rsidR="009B4373" w:rsidRPr="009B4373" w:rsidRDefault="009B4373" w:rsidP="00ED3A98">
            <w:pPr>
              <w:autoSpaceDE w:val="0"/>
              <w:autoSpaceDN w:val="0"/>
              <w:spacing w:line="260" w:lineRule="exact"/>
              <w:jc w:val="center"/>
              <w:rPr>
                <w:rFonts w:ascii="宋体" w:eastAsia="宋体" w:hAnsi="宋体" w:cs="黑体"/>
                <w:color w:val="000000"/>
                <w:szCs w:val="21"/>
              </w:rPr>
            </w:pPr>
            <w:r w:rsidRPr="009B4373">
              <w:rPr>
                <w:rFonts w:ascii="宋体" w:eastAsia="宋体" w:hAnsi="宋体" w:cs="宋体" w:hint="eastAsia"/>
                <w:color w:val="000000"/>
                <w:kern w:val="0"/>
                <w:szCs w:val="21"/>
              </w:rPr>
              <w:t>其他</w:t>
            </w:r>
            <w:r w:rsidR="00ED3A98">
              <w:rPr>
                <w:rFonts w:asciiTheme="minorEastAsia" w:hAnsiTheme="minorEastAsia" w:cs="宋体" w:hint="eastAsia"/>
                <w:color w:val="000000"/>
                <w:kern w:val="0"/>
                <w:szCs w:val="21"/>
              </w:rPr>
              <w:t>权力</w:t>
            </w:r>
          </w:p>
        </w:tc>
        <w:tc>
          <w:tcPr>
            <w:tcW w:w="537" w:type="dxa"/>
            <w:tcBorders>
              <w:top w:val="single" w:sz="4" w:space="0" w:color="auto"/>
              <w:left w:val="nil"/>
              <w:bottom w:val="single" w:sz="4" w:space="0" w:color="auto"/>
              <w:right w:val="single" w:sz="4" w:space="0" w:color="auto"/>
            </w:tcBorders>
            <w:vAlign w:val="center"/>
          </w:tcPr>
          <w:p w:rsidR="009B4373" w:rsidRPr="009B4373" w:rsidRDefault="009B4373" w:rsidP="009E075A">
            <w:pPr>
              <w:autoSpaceDE w:val="0"/>
              <w:autoSpaceDN w:val="0"/>
              <w:spacing w:line="260" w:lineRule="exact"/>
              <w:jc w:val="center"/>
              <w:rPr>
                <w:rFonts w:ascii="宋体" w:eastAsia="宋体" w:hAnsi="宋体" w:cs="黑体"/>
                <w:color w:val="000000"/>
                <w:szCs w:val="21"/>
              </w:rPr>
            </w:pPr>
            <w:r w:rsidRPr="009B4373">
              <w:rPr>
                <w:rFonts w:ascii="宋体" w:eastAsia="宋体" w:hAnsi="宋体" w:cs="黑体" w:hint="eastAsia"/>
                <w:color w:val="000000"/>
                <w:szCs w:val="21"/>
              </w:rPr>
              <w:t>1601-I-00300-140222</w:t>
            </w:r>
          </w:p>
        </w:tc>
        <w:tc>
          <w:tcPr>
            <w:tcW w:w="1985" w:type="dxa"/>
            <w:tcBorders>
              <w:top w:val="single" w:sz="4" w:space="0" w:color="auto"/>
              <w:left w:val="nil"/>
              <w:bottom w:val="single" w:sz="4" w:space="0" w:color="auto"/>
              <w:right w:val="single" w:sz="4" w:space="0" w:color="auto"/>
            </w:tcBorders>
            <w:vAlign w:val="center"/>
          </w:tcPr>
          <w:p w:rsidR="009B4373" w:rsidRPr="009B4373" w:rsidRDefault="009B4373" w:rsidP="009E075A">
            <w:pPr>
              <w:widowControl/>
              <w:jc w:val="left"/>
              <w:textAlignment w:val="center"/>
              <w:rPr>
                <w:rFonts w:ascii="宋体" w:eastAsia="宋体" w:hAnsi="宋体" w:cs="宋体"/>
                <w:color w:val="333333"/>
                <w:kern w:val="0"/>
                <w:szCs w:val="21"/>
              </w:rPr>
            </w:pPr>
            <w:r w:rsidRPr="009B4373">
              <w:rPr>
                <w:rFonts w:ascii="宋体" w:eastAsia="宋体" w:hAnsi="宋体" w:cs="宋体" w:hint="eastAsia"/>
                <w:color w:val="333333"/>
                <w:kern w:val="0"/>
                <w:szCs w:val="21"/>
              </w:rPr>
              <w:t>肥料经营管理</w:t>
            </w:r>
          </w:p>
        </w:tc>
        <w:tc>
          <w:tcPr>
            <w:tcW w:w="599" w:type="dxa"/>
            <w:tcBorders>
              <w:top w:val="single" w:sz="4" w:space="0" w:color="auto"/>
              <w:left w:val="nil"/>
              <w:bottom w:val="single" w:sz="4" w:space="0" w:color="auto"/>
              <w:right w:val="single" w:sz="4" w:space="0" w:color="auto"/>
            </w:tcBorders>
            <w:vAlign w:val="center"/>
          </w:tcPr>
          <w:p w:rsidR="009B4373" w:rsidRPr="009B4373" w:rsidRDefault="009B4373" w:rsidP="009E075A">
            <w:pPr>
              <w:widowControl/>
              <w:jc w:val="left"/>
              <w:textAlignment w:val="center"/>
              <w:rPr>
                <w:rFonts w:ascii="宋体" w:eastAsia="宋体" w:hAnsi="宋体" w:cs="宋体"/>
                <w:color w:val="333333"/>
                <w:kern w:val="0"/>
                <w:szCs w:val="21"/>
              </w:rPr>
            </w:pPr>
          </w:p>
        </w:tc>
        <w:tc>
          <w:tcPr>
            <w:tcW w:w="2519" w:type="dxa"/>
            <w:tcBorders>
              <w:top w:val="single" w:sz="4" w:space="0" w:color="auto"/>
              <w:left w:val="nil"/>
              <w:bottom w:val="single" w:sz="4" w:space="0" w:color="auto"/>
              <w:right w:val="single" w:sz="4" w:space="0" w:color="auto"/>
            </w:tcBorders>
            <w:vAlign w:val="center"/>
          </w:tcPr>
          <w:p w:rsidR="009B4373" w:rsidRDefault="009B4373" w:rsidP="009B4373">
            <w:pPr>
              <w:widowControl/>
              <w:jc w:val="left"/>
              <w:textAlignment w:val="center"/>
              <w:rPr>
                <w:rFonts w:asciiTheme="minorEastAsia" w:hAnsiTheme="minorEastAsia" w:cs="宋体"/>
                <w:color w:val="333333"/>
                <w:kern w:val="0"/>
                <w:szCs w:val="21"/>
              </w:rPr>
            </w:pPr>
            <w:r w:rsidRPr="009B4373">
              <w:rPr>
                <w:rFonts w:ascii="宋体" w:eastAsia="宋体" w:hAnsi="宋体" w:cs="宋体" w:hint="eastAsia"/>
                <w:color w:val="333333"/>
                <w:kern w:val="0"/>
                <w:szCs w:val="21"/>
              </w:rPr>
              <w:t>【地方性法规】</w:t>
            </w:r>
          </w:p>
          <w:p w:rsidR="009B4373" w:rsidRPr="009B4373" w:rsidRDefault="009B4373" w:rsidP="009B4373">
            <w:pPr>
              <w:widowControl/>
              <w:jc w:val="left"/>
              <w:textAlignment w:val="center"/>
              <w:rPr>
                <w:rFonts w:ascii="宋体" w:eastAsia="宋体" w:hAnsi="宋体" w:cs="宋体"/>
                <w:color w:val="333333"/>
                <w:kern w:val="0"/>
                <w:szCs w:val="21"/>
              </w:rPr>
            </w:pPr>
            <w:r w:rsidRPr="009B4373">
              <w:rPr>
                <w:rFonts w:ascii="宋体" w:eastAsia="宋体" w:hAnsi="宋体" w:cs="宋体" w:hint="eastAsia"/>
                <w:color w:val="333333"/>
                <w:kern w:val="0"/>
                <w:szCs w:val="21"/>
              </w:rPr>
              <w:t>《山西省肥料管理办法》（2000年4月20日山西省人民政府第4次常务会议通过，自发布之日起施行）第二十一条</w:t>
            </w:r>
          </w:p>
        </w:tc>
        <w:tc>
          <w:tcPr>
            <w:tcW w:w="4676" w:type="dxa"/>
            <w:tcBorders>
              <w:top w:val="single" w:sz="4" w:space="0" w:color="auto"/>
              <w:left w:val="nil"/>
              <w:bottom w:val="single" w:sz="4" w:space="0" w:color="auto"/>
              <w:right w:val="single" w:sz="4" w:space="0" w:color="auto"/>
            </w:tcBorders>
            <w:vAlign w:val="center"/>
          </w:tcPr>
          <w:p w:rsidR="009B4373" w:rsidRPr="009B4373" w:rsidRDefault="009B4373" w:rsidP="009B4373">
            <w:pPr>
              <w:widowControl/>
              <w:jc w:val="left"/>
              <w:textAlignment w:val="center"/>
              <w:rPr>
                <w:rFonts w:ascii="宋体" w:eastAsia="宋体" w:hAnsi="宋体" w:cs="宋体"/>
                <w:color w:val="333333"/>
                <w:kern w:val="0"/>
                <w:szCs w:val="21"/>
              </w:rPr>
            </w:pPr>
            <w:r w:rsidRPr="009B4373">
              <w:rPr>
                <w:rFonts w:ascii="宋体" w:eastAsia="宋体" w:hAnsi="宋体" w:cs="宋体" w:hint="eastAsia"/>
                <w:color w:val="333333"/>
                <w:kern w:val="0"/>
                <w:szCs w:val="21"/>
              </w:rPr>
              <w:t>1.受理责任：公示依法应当提交的材料；一次性告知补正材料；依法受理或不予受理（不予受理应当告知理由）。</w:t>
            </w:r>
            <w:r w:rsidRPr="009B4373">
              <w:rPr>
                <w:rFonts w:ascii="宋体" w:eastAsia="宋体" w:hAnsi="宋体" w:cs="宋体" w:hint="eastAsia"/>
                <w:color w:val="333333"/>
                <w:kern w:val="0"/>
                <w:szCs w:val="21"/>
              </w:rPr>
              <w:br/>
              <w:t>2.审查责任：对材料进行初审；提出初审意见。</w:t>
            </w:r>
            <w:r w:rsidRPr="009B4373">
              <w:rPr>
                <w:rFonts w:ascii="宋体" w:eastAsia="宋体" w:hAnsi="宋体" w:cs="宋体" w:hint="eastAsia"/>
                <w:color w:val="333333"/>
                <w:kern w:val="0"/>
                <w:szCs w:val="21"/>
              </w:rPr>
              <w:br/>
              <w:t>3.决定责任：</w:t>
            </w:r>
            <w:proofErr w:type="gramStart"/>
            <w:r w:rsidRPr="009B4373">
              <w:rPr>
                <w:rFonts w:ascii="宋体" w:eastAsia="宋体" w:hAnsi="宋体" w:cs="宋体" w:hint="eastAsia"/>
                <w:color w:val="333333"/>
                <w:kern w:val="0"/>
                <w:szCs w:val="21"/>
              </w:rPr>
              <w:t>作出</w:t>
            </w:r>
            <w:proofErr w:type="gramEnd"/>
            <w:r w:rsidRPr="009B4373">
              <w:rPr>
                <w:rFonts w:ascii="宋体" w:eastAsia="宋体" w:hAnsi="宋体" w:cs="宋体" w:hint="eastAsia"/>
                <w:color w:val="333333"/>
                <w:kern w:val="0"/>
                <w:szCs w:val="21"/>
              </w:rPr>
              <w:t>备案决定（不予备案的应当告知理由）；按时办结；法定告知。</w:t>
            </w:r>
            <w:r w:rsidRPr="009B4373">
              <w:rPr>
                <w:rFonts w:ascii="宋体" w:eastAsia="宋体" w:hAnsi="宋体" w:cs="宋体" w:hint="eastAsia"/>
                <w:color w:val="333333"/>
                <w:kern w:val="0"/>
                <w:szCs w:val="21"/>
              </w:rPr>
              <w:br/>
              <w:t>4.备案责任：制发备案文书。</w:t>
            </w:r>
            <w:r w:rsidRPr="009B4373">
              <w:rPr>
                <w:rFonts w:ascii="宋体" w:eastAsia="宋体" w:hAnsi="宋体" w:cs="宋体" w:hint="eastAsia"/>
                <w:color w:val="333333"/>
                <w:kern w:val="0"/>
                <w:szCs w:val="21"/>
              </w:rPr>
              <w:br/>
              <w:t>5.其他：法律法规规章文件规定应履行的责任。</w:t>
            </w:r>
          </w:p>
        </w:tc>
        <w:tc>
          <w:tcPr>
            <w:tcW w:w="2058" w:type="dxa"/>
            <w:tcBorders>
              <w:top w:val="single" w:sz="4" w:space="0" w:color="auto"/>
              <w:left w:val="nil"/>
              <w:bottom w:val="single" w:sz="4" w:space="0" w:color="auto"/>
              <w:right w:val="single" w:sz="4" w:space="0" w:color="auto"/>
            </w:tcBorders>
            <w:vAlign w:val="center"/>
          </w:tcPr>
          <w:p w:rsidR="009B4373" w:rsidRPr="009B4373" w:rsidRDefault="009B4373" w:rsidP="009B4373">
            <w:pPr>
              <w:widowControl/>
              <w:jc w:val="left"/>
              <w:textAlignment w:val="center"/>
              <w:rPr>
                <w:rFonts w:ascii="宋体" w:eastAsia="宋体" w:hAnsi="宋体" w:cs="宋体"/>
                <w:color w:val="333333"/>
                <w:kern w:val="0"/>
                <w:szCs w:val="21"/>
              </w:rPr>
            </w:pPr>
            <w:r w:rsidRPr="009B4373">
              <w:rPr>
                <w:rFonts w:ascii="宋体" w:eastAsia="宋体" w:hAnsi="宋体" w:cs="宋体" w:hint="eastAsia"/>
                <w:color w:val="333333"/>
                <w:kern w:val="0"/>
                <w:szCs w:val="21"/>
              </w:rPr>
              <w:t>《山西省肥料管理办法》（2000年4月20日山西省人民政府第4次常务会议通过，自发布之日起施行）第二十一条</w:t>
            </w:r>
          </w:p>
        </w:tc>
        <w:tc>
          <w:tcPr>
            <w:tcW w:w="633" w:type="dxa"/>
            <w:tcBorders>
              <w:top w:val="single" w:sz="4" w:space="0" w:color="auto"/>
              <w:left w:val="nil"/>
              <w:bottom w:val="single" w:sz="4" w:space="0" w:color="auto"/>
              <w:right w:val="single" w:sz="4" w:space="0" w:color="auto"/>
            </w:tcBorders>
            <w:vAlign w:val="center"/>
          </w:tcPr>
          <w:p w:rsidR="009B4373" w:rsidRPr="009B4373" w:rsidRDefault="009B4373" w:rsidP="009E075A">
            <w:pPr>
              <w:spacing w:line="260" w:lineRule="exact"/>
              <w:jc w:val="center"/>
              <w:rPr>
                <w:rFonts w:ascii="宋体" w:eastAsia="宋体" w:hAnsi="宋体" w:cs="仿宋_GB2312"/>
                <w:color w:val="000000"/>
                <w:szCs w:val="21"/>
              </w:rPr>
            </w:pPr>
          </w:p>
        </w:tc>
      </w:tr>
      <w:tr w:rsidR="009B4373" w:rsidTr="009B4373">
        <w:trPr>
          <w:trHeight w:val="3688"/>
        </w:trPr>
        <w:tc>
          <w:tcPr>
            <w:tcW w:w="453" w:type="dxa"/>
            <w:tcBorders>
              <w:top w:val="single" w:sz="4" w:space="0" w:color="auto"/>
              <w:left w:val="single" w:sz="4" w:space="0" w:color="auto"/>
              <w:bottom w:val="single" w:sz="4" w:space="0" w:color="auto"/>
              <w:right w:val="single" w:sz="4" w:space="0" w:color="auto"/>
            </w:tcBorders>
            <w:vAlign w:val="center"/>
          </w:tcPr>
          <w:p w:rsidR="009B4373" w:rsidRPr="009B4373" w:rsidRDefault="009B4373" w:rsidP="009E075A">
            <w:pPr>
              <w:autoSpaceDE w:val="0"/>
              <w:autoSpaceDN w:val="0"/>
              <w:spacing w:line="260" w:lineRule="exact"/>
              <w:jc w:val="center"/>
              <w:rPr>
                <w:rFonts w:ascii="宋体" w:eastAsia="宋体" w:hAnsi="宋体" w:cs="黑体"/>
                <w:color w:val="000000"/>
                <w:szCs w:val="21"/>
              </w:rPr>
            </w:pPr>
            <w:r w:rsidRPr="009B4373">
              <w:rPr>
                <w:rFonts w:ascii="宋体" w:eastAsia="宋体" w:hAnsi="宋体" w:cs="黑体" w:hint="eastAsia"/>
                <w:color w:val="000000"/>
                <w:kern w:val="0"/>
                <w:szCs w:val="21"/>
              </w:rPr>
              <w:t>4</w:t>
            </w:r>
          </w:p>
        </w:tc>
        <w:tc>
          <w:tcPr>
            <w:tcW w:w="599" w:type="dxa"/>
            <w:tcBorders>
              <w:top w:val="single" w:sz="4" w:space="0" w:color="auto"/>
              <w:left w:val="nil"/>
              <w:bottom w:val="single" w:sz="4" w:space="0" w:color="auto"/>
              <w:right w:val="single" w:sz="4" w:space="0" w:color="auto"/>
            </w:tcBorders>
            <w:vAlign w:val="center"/>
          </w:tcPr>
          <w:p w:rsidR="009B4373" w:rsidRPr="009B4373" w:rsidRDefault="009B4373" w:rsidP="00ED3A98">
            <w:pPr>
              <w:autoSpaceDE w:val="0"/>
              <w:autoSpaceDN w:val="0"/>
              <w:spacing w:line="260" w:lineRule="exact"/>
              <w:jc w:val="center"/>
              <w:rPr>
                <w:rFonts w:ascii="宋体" w:eastAsia="宋体" w:hAnsi="宋体" w:cs="黑体"/>
                <w:color w:val="000000"/>
                <w:szCs w:val="21"/>
              </w:rPr>
            </w:pPr>
            <w:r w:rsidRPr="009B4373">
              <w:rPr>
                <w:rFonts w:ascii="宋体" w:eastAsia="宋体" w:hAnsi="宋体" w:cs="宋体" w:hint="eastAsia"/>
                <w:color w:val="000000"/>
                <w:kern w:val="0"/>
                <w:szCs w:val="21"/>
              </w:rPr>
              <w:t>其他</w:t>
            </w:r>
            <w:r w:rsidR="00ED3A98">
              <w:rPr>
                <w:rFonts w:asciiTheme="minorEastAsia" w:hAnsiTheme="minorEastAsia" w:cs="宋体" w:hint="eastAsia"/>
                <w:color w:val="000000"/>
                <w:kern w:val="0"/>
                <w:szCs w:val="21"/>
              </w:rPr>
              <w:t>权力</w:t>
            </w:r>
          </w:p>
        </w:tc>
        <w:tc>
          <w:tcPr>
            <w:tcW w:w="537" w:type="dxa"/>
            <w:tcBorders>
              <w:top w:val="single" w:sz="4" w:space="0" w:color="auto"/>
              <w:left w:val="nil"/>
              <w:bottom w:val="single" w:sz="4" w:space="0" w:color="auto"/>
              <w:right w:val="single" w:sz="4" w:space="0" w:color="auto"/>
            </w:tcBorders>
            <w:vAlign w:val="center"/>
          </w:tcPr>
          <w:p w:rsidR="009B4373" w:rsidRPr="009B4373" w:rsidRDefault="009B4373" w:rsidP="009E075A">
            <w:pPr>
              <w:autoSpaceDE w:val="0"/>
              <w:autoSpaceDN w:val="0"/>
              <w:spacing w:line="260" w:lineRule="exact"/>
              <w:jc w:val="center"/>
              <w:rPr>
                <w:rFonts w:ascii="宋体" w:eastAsia="宋体" w:hAnsi="宋体" w:cs="黑体"/>
                <w:color w:val="000000"/>
                <w:szCs w:val="21"/>
              </w:rPr>
            </w:pPr>
            <w:r w:rsidRPr="009B4373">
              <w:rPr>
                <w:rFonts w:ascii="宋体" w:eastAsia="宋体" w:hAnsi="宋体" w:cs="黑体" w:hint="eastAsia"/>
                <w:color w:val="000000"/>
                <w:szCs w:val="21"/>
              </w:rPr>
              <w:t>1601-I-00400-140222</w:t>
            </w:r>
          </w:p>
        </w:tc>
        <w:tc>
          <w:tcPr>
            <w:tcW w:w="1985" w:type="dxa"/>
            <w:tcBorders>
              <w:top w:val="single" w:sz="4" w:space="0" w:color="auto"/>
              <w:left w:val="nil"/>
              <w:bottom w:val="single" w:sz="4" w:space="0" w:color="auto"/>
              <w:right w:val="single" w:sz="4" w:space="0" w:color="auto"/>
            </w:tcBorders>
            <w:vAlign w:val="center"/>
          </w:tcPr>
          <w:p w:rsidR="009B4373" w:rsidRPr="009B4373" w:rsidRDefault="009B4373" w:rsidP="009E075A">
            <w:pPr>
              <w:widowControl/>
              <w:jc w:val="left"/>
              <w:textAlignment w:val="center"/>
              <w:rPr>
                <w:rFonts w:ascii="宋体" w:eastAsia="宋体" w:hAnsi="宋体" w:cs="宋体"/>
                <w:color w:val="333333"/>
                <w:kern w:val="0"/>
                <w:szCs w:val="21"/>
              </w:rPr>
            </w:pPr>
            <w:r w:rsidRPr="009B4373">
              <w:rPr>
                <w:rFonts w:ascii="宋体" w:eastAsia="宋体" w:hAnsi="宋体" w:cs="宋体" w:hint="eastAsia"/>
                <w:color w:val="333333"/>
                <w:kern w:val="0"/>
                <w:szCs w:val="21"/>
              </w:rPr>
              <w:t>无公害农产品产地认定材料初审、无公害农产品产品认证材料初审</w:t>
            </w:r>
          </w:p>
        </w:tc>
        <w:tc>
          <w:tcPr>
            <w:tcW w:w="599" w:type="dxa"/>
            <w:tcBorders>
              <w:top w:val="single" w:sz="4" w:space="0" w:color="auto"/>
              <w:left w:val="nil"/>
              <w:bottom w:val="single" w:sz="4" w:space="0" w:color="auto"/>
              <w:right w:val="single" w:sz="4" w:space="0" w:color="auto"/>
            </w:tcBorders>
            <w:vAlign w:val="center"/>
          </w:tcPr>
          <w:p w:rsidR="009B4373" w:rsidRPr="009B4373" w:rsidRDefault="009B4373" w:rsidP="009E075A">
            <w:pPr>
              <w:widowControl/>
              <w:jc w:val="left"/>
              <w:textAlignment w:val="center"/>
              <w:rPr>
                <w:rFonts w:ascii="宋体" w:eastAsia="宋体" w:hAnsi="宋体" w:cs="宋体"/>
                <w:color w:val="333333"/>
                <w:kern w:val="0"/>
                <w:szCs w:val="21"/>
              </w:rPr>
            </w:pPr>
          </w:p>
        </w:tc>
        <w:tc>
          <w:tcPr>
            <w:tcW w:w="2519" w:type="dxa"/>
            <w:tcBorders>
              <w:top w:val="single" w:sz="4" w:space="0" w:color="auto"/>
              <w:left w:val="nil"/>
              <w:bottom w:val="single" w:sz="4" w:space="0" w:color="auto"/>
              <w:right w:val="single" w:sz="4" w:space="0" w:color="auto"/>
            </w:tcBorders>
            <w:vAlign w:val="center"/>
          </w:tcPr>
          <w:p w:rsidR="009B4373" w:rsidRDefault="009B4373" w:rsidP="009E075A">
            <w:pPr>
              <w:widowControl/>
              <w:jc w:val="left"/>
              <w:textAlignment w:val="center"/>
              <w:rPr>
                <w:rFonts w:asciiTheme="minorEastAsia" w:hAnsiTheme="minorEastAsia" w:cs="宋体"/>
                <w:color w:val="333333"/>
                <w:kern w:val="0"/>
                <w:szCs w:val="21"/>
              </w:rPr>
            </w:pPr>
            <w:r w:rsidRPr="009B4373">
              <w:rPr>
                <w:rFonts w:ascii="宋体" w:eastAsia="宋体" w:hAnsi="宋体" w:cs="宋体" w:hint="eastAsia"/>
                <w:color w:val="333333"/>
                <w:kern w:val="0"/>
                <w:szCs w:val="21"/>
              </w:rPr>
              <w:t>【部门规章】</w:t>
            </w:r>
          </w:p>
          <w:p w:rsidR="009B4373" w:rsidRPr="009B4373" w:rsidRDefault="009B4373" w:rsidP="009E075A">
            <w:pPr>
              <w:widowControl/>
              <w:jc w:val="left"/>
              <w:textAlignment w:val="center"/>
              <w:rPr>
                <w:rFonts w:ascii="宋体" w:eastAsia="宋体" w:hAnsi="宋体" w:cs="宋体"/>
                <w:color w:val="333333"/>
                <w:kern w:val="0"/>
                <w:szCs w:val="21"/>
              </w:rPr>
            </w:pPr>
            <w:r w:rsidRPr="009B4373">
              <w:rPr>
                <w:rFonts w:ascii="宋体" w:eastAsia="宋体" w:hAnsi="宋体" w:cs="宋体" w:hint="eastAsia"/>
                <w:color w:val="333333"/>
                <w:kern w:val="0"/>
                <w:szCs w:val="21"/>
              </w:rPr>
              <w:t xml:space="preserve">《无公害农产品产地认定程序》（2003年4月17日农业部、国家认监委第264号公告发布）第四条 </w:t>
            </w:r>
          </w:p>
          <w:p w:rsidR="009B4373" w:rsidRDefault="009B4373" w:rsidP="009E075A">
            <w:pPr>
              <w:widowControl/>
              <w:jc w:val="left"/>
              <w:textAlignment w:val="center"/>
              <w:rPr>
                <w:rFonts w:asciiTheme="minorEastAsia" w:hAnsiTheme="minorEastAsia" w:cs="宋体"/>
                <w:color w:val="333333"/>
                <w:kern w:val="0"/>
                <w:szCs w:val="21"/>
              </w:rPr>
            </w:pPr>
            <w:r w:rsidRPr="009B4373">
              <w:rPr>
                <w:rFonts w:ascii="宋体" w:eastAsia="宋体" w:hAnsi="宋体" w:cs="宋体" w:hint="eastAsia"/>
                <w:color w:val="333333"/>
                <w:kern w:val="0"/>
                <w:szCs w:val="21"/>
              </w:rPr>
              <w:t>【红头文件】</w:t>
            </w:r>
          </w:p>
          <w:p w:rsidR="009B4373" w:rsidRPr="009B4373" w:rsidRDefault="009B4373" w:rsidP="009E075A">
            <w:pPr>
              <w:widowControl/>
              <w:jc w:val="left"/>
              <w:textAlignment w:val="center"/>
              <w:rPr>
                <w:rFonts w:ascii="宋体" w:eastAsia="宋体" w:hAnsi="宋体" w:cs="宋体"/>
                <w:color w:val="333333"/>
                <w:kern w:val="0"/>
                <w:szCs w:val="21"/>
              </w:rPr>
            </w:pPr>
            <w:r w:rsidRPr="009B4373">
              <w:rPr>
                <w:rFonts w:ascii="宋体" w:eastAsia="宋体" w:hAnsi="宋体" w:cs="宋体" w:hint="eastAsia"/>
                <w:color w:val="333333"/>
                <w:kern w:val="0"/>
                <w:szCs w:val="21"/>
              </w:rPr>
              <w:t>《无公害农产品产地认定与产品认证一体化推进实施意见》（</w:t>
            </w:r>
            <w:proofErr w:type="gramStart"/>
            <w:r w:rsidRPr="009B4373">
              <w:rPr>
                <w:rFonts w:ascii="宋体" w:eastAsia="宋体" w:hAnsi="宋体" w:cs="宋体" w:hint="eastAsia"/>
                <w:color w:val="333333"/>
                <w:kern w:val="0"/>
                <w:szCs w:val="21"/>
              </w:rPr>
              <w:t>农质安</w:t>
            </w:r>
            <w:proofErr w:type="gramEnd"/>
            <w:r w:rsidRPr="009B4373">
              <w:rPr>
                <w:rFonts w:ascii="宋体" w:eastAsia="宋体" w:hAnsi="宋体" w:cs="宋体" w:hint="eastAsia"/>
                <w:color w:val="333333"/>
                <w:kern w:val="0"/>
                <w:szCs w:val="21"/>
              </w:rPr>
              <w:t>发【2006】9号）</w:t>
            </w:r>
          </w:p>
        </w:tc>
        <w:tc>
          <w:tcPr>
            <w:tcW w:w="4676" w:type="dxa"/>
            <w:tcBorders>
              <w:top w:val="single" w:sz="4" w:space="0" w:color="auto"/>
              <w:left w:val="nil"/>
              <w:bottom w:val="single" w:sz="4" w:space="0" w:color="auto"/>
              <w:right w:val="single" w:sz="4" w:space="0" w:color="auto"/>
            </w:tcBorders>
            <w:vAlign w:val="center"/>
          </w:tcPr>
          <w:p w:rsidR="009B4373" w:rsidRPr="009B4373" w:rsidRDefault="009B4373" w:rsidP="009B4373">
            <w:pPr>
              <w:widowControl/>
              <w:jc w:val="left"/>
              <w:textAlignment w:val="center"/>
              <w:rPr>
                <w:rFonts w:ascii="宋体" w:eastAsia="宋体" w:hAnsi="宋体" w:cs="宋体"/>
                <w:color w:val="333333"/>
                <w:kern w:val="0"/>
                <w:szCs w:val="21"/>
              </w:rPr>
            </w:pPr>
            <w:r w:rsidRPr="009B4373">
              <w:rPr>
                <w:rFonts w:ascii="宋体" w:eastAsia="宋体" w:hAnsi="宋体" w:cs="宋体" w:hint="eastAsia"/>
                <w:color w:val="333333"/>
                <w:kern w:val="0"/>
                <w:szCs w:val="21"/>
              </w:rPr>
              <w:t>1.受理责任：公示依法应当提交的材料；一次性告知补正材料；依法受理或不予受理（不予受理应当告知理由）。</w:t>
            </w:r>
            <w:r w:rsidRPr="009B4373">
              <w:rPr>
                <w:rFonts w:ascii="宋体" w:eastAsia="宋体" w:hAnsi="宋体" w:cs="宋体" w:hint="eastAsia"/>
                <w:color w:val="333333"/>
                <w:kern w:val="0"/>
                <w:szCs w:val="21"/>
              </w:rPr>
              <w:br/>
              <w:t>2.审查责任：对材料进行初审；提出初审意见。</w:t>
            </w:r>
            <w:r w:rsidRPr="009B4373">
              <w:rPr>
                <w:rFonts w:ascii="宋体" w:eastAsia="宋体" w:hAnsi="宋体" w:cs="宋体" w:hint="eastAsia"/>
                <w:color w:val="333333"/>
                <w:kern w:val="0"/>
                <w:szCs w:val="21"/>
              </w:rPr>
              <w:br/>
              <w:t>3.决定责任：</w:t>
            </w:r>
            <w:proofErr w:type="gramStart"/>
            <w:r w:rsidRPr="009B4373">
              <w:rPr>
                <w:rFonts w:ascii="宋体" w:eastAsia="宋体" w:hAnsi="宋体" w:cs="宋体" w:hint="eastAsia"/>
                <w:color w:val="333333"/>
                <w:kern w:val="0"/>
                <w:szCs w:val="21"/>
              </w:rPr>
              <w:t>作出</w:t>
            </w:r>
            <w:proofErr w:type="gramEnd"/>
            <w:r w:rsidRPr="009B4373">
              <w:rPr>
                <w:rFonts w:ascii="宋体" w:eastAsia="宋体" w:hAnsi="宋体" w:cs="宋体" w:hint="eastAsia"/>
                <w:color w:val="333333"/>
                <w:kern w:val="0"/>
                <w:szCs w:val="21"/>
              </w:rPr>
              <w:t>转报决定（不予转报的应当告知理由）；按时办结；法定告知。</w:t>
            </w:r>
            <w:r w:rsidRPr="009B4373">
              <w:rPr>
                <w:rFonts w:ascii="宋体" w:eastAsia="宋体" w:hAnsi="宋体" w:cs="宋体" w:hint="eastAsia"/>
                <w:color w:val="333333"/>
                <w:kern w:val="0"/>
                <w:szCs w:val="21"/>
              </w:rPr>
              <w:br/>
              <w:t>4.推荐转报责任：制发相关推荐文书并转报。</w:t>
            </w:r>
            <w:r w:rsidRPr="009B4373">
              <w:rPr>
                <w:rFonts w:ascii="宋体" w:eastAsia="宋体" w:hAnsi="宋体" w:cs="宋体" w:hint="eastAsia"/>
                <w:color w:val="333333"/>
                <w:kern w:val="0"/>
                <w:szCs w:val="21"/>
              </w:rPr>
              <w:br/>
              <w:t>5.事后监管责任：及时处理上级部门的反馈信息。</w:t>
            </w:r>
            <w:r w:rsidRPr="009B4373">
              <w:rPr>
                <w:rFonts w:ascii="宋体" w:eastAsia="宋体" w:hAnsi="宋体" w:cs="宋体" w:hint="eastAsia"/>
                <w:color w:val="333333"/>
                <w:kern w:val="0"/>
                <w:szCs w:val="21"/>
              </w:rPr>
              <w:br/>
              <w:t>6.其他：法律法规规章文件规定应履行的责任。</w:t>
            </w:r>
          </w:p>
        </w:tc>
        <w:tc>
          <w:tcPr>
            <w:tcW w:w="2058" w:type="dxa"/>
            <w:tcBorders>
              <w:top w:val="single" w:sz="4" w:space="0" w:color="auto"/>
              <w:left w:val="nil"/>
              <w:bottom w:val="single" w:sz="4" w:space="0" w:color="auto"/>
              <w:right w:val="single" w:sz="4" w:space="0" w:color="auto"/>
            </w:tcBorders>
            <w:vAlign w:val="center"/>
          </w:tcPr>
          <w:p w:rsidR="009B4373" w:rsidRPr="009B4373" w:rsidRDefault="009B4373" w:rsidP="009B4373">
            <w:pPr>
              <w:widowControl/>
              <w:jc w:val="left"/>
              <w:textAlignment w:val="center"/>
              <w:rPr>
                <w:rFonts w:ascii="宋体" w:eastAsia="宋体" w:hAnsi="宋体" w:cs="宋体"/>
                <w:color w:val="333333"/>
                <w:kern w:val="0"/>
                <w:szCs w:val="21"/>
              </w:rPr>
            </w:pPr>
            <w:r w:rsidRPr="009B4373">
              <w:rPr>
                <w:rFonts w:ascii="宋体" w:eastAsia="宋体" w:hAnsi="宋体" w:cs="宋体" w:hint="eastAsia"/>
                <w:color w:val="333333"/>
                <w:kern w:val="0"/>
                <w:szCs w:val="21"/>
              </w:rPr>
              <w:t xml:space="preserve">《无公害农产品管理办法》(农业部、质检总局2002年第12号令)第十四条　第十五条 </w:t>
            </w:r>
          </w:p>
        </w:tc>
        <w:tc>
          <w:tcPr>
            <w:tcW w:w="633" w:type="dxa"/>
            <w:tcBorders>
              <w:top w:val="single" w:sz="4" w:space="0" w:color="auto"/>
              <w:left w:val="nil"/>
              <w:bottom w:val="single" w:sz="4" w:space="0" w:color="auto"/>
              <w:right w:val="single" w:sz="4" w:space="0" w:color="auto"/>
            </w:tcBorders>
            <w:vAlign w:val="center"/>
          </w:tcPr>
          <w:p w:rsidR="009B4373" w:rsidRPr="009B4373" w:rsidRDefault="009B4373" w:rsidP="009E075A">
            <w:pPr>
              <w:spacing w:line="260" w:lineRule="exact"/>
              <w:jc w:val="center"/>
              <w:rPr>
                <w:rFonts w:ascii="宋体" w:eastAsia="宋体" w:hAnsi="宋体" w:cs="仿宋_GB2312"/>
                <w:color w:val="000000"/>
                <w:szCs w:val="21"/>
              </w:rPr>
            </w:pPr>
            <w:r w:rsidRPr="009B4373">
              <w:rPr>
                <w:rFonts w:ascii="宋体" w:eastAsia="宋体" w:hAnsi="宋体" w:cs="仿宋_GB2312" w:hint="eastAsia"/>
                <w:color w:val="000000"/>
                <w:szCs w:val="21"/>
              </w:rPr>
              <w:t>上报</w:t>
            </w:r>
          </w:p>
        </w:tc>
      </w:tr>
    </w:tbl>
    <w:p w:rsidR="008B4037" w:rsidRPr="009B4373" w:rsidRDefault="008B4037"/>
    <w:sectPr w:rsidR="008B4037" w:rsidRPr="009B4373" w:rsidSect="008B4037">
      <w:pgSz w:w="16838" w:h="11906" w:orient="landscape"/>
      <w:pgMar w:top="1180" w:right="1440" w:bottom="1379"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auto"/>
    <w:pitch w:val="default"/>
    <w:sig w:usb0="00000000" w:usb1="38CF7CFA" w:usb2="00000016" w:usb3="00000000" w:csb0="00040001" w:csb1="00000000"/>
  </w:font>
  <w:font w:name="楷体">
    <w:altName w:val="Arial Unicode MS"/>
    <w:charset w:val="86"/>
    <w:family w:val="auto"/>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C37E9"/>
    <w:multiLevelType w:val="singleLevel"/>
    <w:tmpl w:val="564C37E9"/>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4037"/>
    <w:rsid w:val="001740C1"/>
    <w:rsid w:val="007474A6"/>
    <w:rsid w:val="008B4037"/>
    <w:rsid w:val="008C6C42"/>
    <w:rsid w:val="009B4373"/>
    <w:rsid w:val="00B14F00"/>
    <w:rsid w:val="00DA1F2F"/>
    <w:rsid w:val="00ED3A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4A6"/>
    <w:pPr>
      <w:widowControl w:val="0"/>
      <w:jc w:val="both"/>
    </w:pPr>
  </w:style>
  <w:style w:type="paragraph" w:styleId="3">
    <w:name w:val="heading 3"/>
    <w:basedOn w:val="a"/>
    <w:next w:val="a"/>
    <w:link w:val="3Char"/>
    <w:uiPriority w:val="9"/>
    <w:qFormat/>
    <w:rsid w:val="008B4037"/>
    <w:pPr>
      <w:spacing w:before="100" w:beforeAutospacing="1" w:after="100"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qFormat/>
    <w:rsid w:val="008B4037"/>
    <w:pPr>
      <w:widowControl/>
      <w:jc w:val="center"/>
    </w:pPr>
    <w:rPr>
      <w:rFonts w:ascii="华文中宋" w:eastAsia="华文中宋" w:hAnsi="华文中宋" w:cs="宋体"/>
      <w:b/>
      <w:bCs/>
      <w:color w:val="FF0000"/>
      <w:kern w:val="0"/>
      <w:sz w:val="44"/>
      <w:szCs w:val="44"/>
    </w:rPr>
  </w:style>
  <w:style w:type="paragraph" w:customStyle="1" w:styleId="a3">
    <w:name w:val="（一）"/>
    <w:basedOn w:val="a"/>
    <w:qFormat/>
    <w:rsid w:val="008B4037"/>
    <w:pPr>
      <w:widowControl/>
      <w:jc w:val="left"/>
    </w:pPr>
    <w:rPr>
      <w:rFonts w:ascii="仿宋" w:eastAsia="仿宋" w:hAnsi="仿宋" w:cs="宋体"/>
      <w:color w:val="C00000"/>
      <w:kern w:val="0"/>
      <w:sz w:val="32"/>
      <w:szCs w:val="32"/>
    </w:rPr>
  </w:style>
  <w:style w:type="paragraph" w:customStyle="1" w:styleId="a4">
    <w:name w:val="表头"/>
    <w:basedOn w:val="a"/>
    <w:qFormat/>
    <w:rsid w:val="008B4037"/>
    <w:pPr>
      <w:widowControl/>
      <w:jc w:val="center"/>
    </w:pPr>
    <w:rPr>
      <w:rFonts w:ascii="楷体" w:eastAsia="楷体" w:hAnsi="楷体" w:cs="宋体"/>
      <w:b/>
      <w:bCs/>
      <w:color w:val="0070C0"/>
      <w:kern w:val="0"/>
      <w:sz w:val="24"/>
      <w:szCs w:val="24"/>
    </w:rPr>
  </w:style>
  <w:style w:type="paragraph" w:customStyle="1" w:styleId="2">
    <w:name w:val="表格2"/>
    <w:basedOn w:val="a"/>
    <w:qFormat/>
    <w:rsid w:val="008B4037"/>
    <w:pPr>
      <w:widowControl/>
    </w:pPr>
    <w:rPr>
      <w:rFonts w:ascii="宋体" w:eastAsia="宋体" w:hAnsi="宋体" w:cs="宋体"/>
      <w:color w:val="00B0F0"/>
      <w:kern w:val="0"/>
      <w:sz w:val="18"/>
      <w:szCs w:val="18"/>
    </w:rPr>
  </w:style>
  <w:style w:type="paragraph" w:customStyle="1" w:styleId="20">
    <w:name w:val="表格前2"/>
    <w:basedOn w:val="a"/>
    <w:qFormat/>
    <w:rsid w:val="008B4037"/>
    <w:pPr>
      <w:widowControl/>
      <w:ind w:firstLineChars="200" w:firstLine="360"/>
    </w:pPr>
    <w:rPr>
      <w:rFonts w:ascii="宋体" w:eastAsia="宋体" w:hAnsi="宋体" w:cs="宋体"/>
      <w:color w:val="CC00FF"/>
      <w:kern w:val="0"/>
      <w:sz w:val="18"/>
      <w:szCs w:val="18"/>
    </w:rPr>
  </w:style>
  <w:style w:type="character" w:customStyle="1" w:styleId="font01">
    <w:name w:val="font01"/>
    <w:basedOn w:val="a0"/>
    <w:rsid w:val="008B4037"/>
    <w:rPr>
      <w:rFonts w:ascii="宋体" w:eastAsia="宋体" w:hAnsi="宋体" w:cs="宋体" w:hint="eastAsia"/>
      <w:b/>
      <w:i w:val="0"/>
      <w:color w:val="333333"/>
      <w:sz w:val="24"/>
      <w:szCs w:val="24"/>
      <w:u w:val="none"/>
    </w:rPr>
  </w:style>
  <w:style w:type="paragraph" w:styleId="a5">
    <w:name w:val="List Paragraph"/>
    <w:basedOn w:val="a"/>
    <w:uiPriority w:val="34"/>
    <w:qFormat/>
    <w:rsid w:val="008B4037"/>
    <w:pPr>
      <w:ind w:firstLineChars="200" w:firstLine="420"/>
    </w:pPr>
  </w:style>
  <w:style w:type="paragraph" w:styleId="a6">
    <w:name w:val="Normal (Web)"/>
    <w:basedOn w:val="a"/>
    <w:uiPriority w:val="99"/>
    <w:unhideWhenUsed/>
    <w:rsid w:val="008B4037"/>
    <w:pPr>
      <w:spacing w:before="100" w:beforeAutospacing="1" w:after="100" w:afterAutospacing="1"/>
      <w:jc w:val="left"/>
    </w:pPr>
    <w:rPr>
      <w:rFonts w:ascii="Times New Roman" w:eastAsia="宋体" w:hAnsi="Times New Roman" w:cs="Times New Roman"/>
      <w:kern w:val="0"/>
      <w:sz w:val="24"/>
      <w:szCs w:val="20"/>
    </w:rPr>
  </w:style>
  <w:style w:type="character" w:customStyle="1" w:styleId="3Char">
    <w:name w:val="标题 3 Char"/>
    <w:basedOn w:val="a0"/>
    <w:link w:val="3"/>
    <w:uiPriority w:val="9"/>
    <w:rsid w:val="008B4037"/>
    <w:rPr>
      <w:rFonts w:ascii="宋体" w:eastAsia="宋体" w:hAnsi="宋体" w:cs="Times New Roman"/>
      <w:b/>
      <w:kern w:val="0"/>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36</Pages>
  <Words>4128</Words>
  <Characters>23530</Characters>
  <Application>Microsoft Office Word</Application>
  <DocSecurity>0</DocSecurity>
  <Lines>196</Lines>
  <Paragraphs>55</Paragraphs>
  <ScaleCrop>false</ScaleCrop>
  <Company>China</Company>
  <LinksUpToDate>false</LinksUpToDate>
  <CharactersWithSpaces>27603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7</cp:revision>
  <dcterms:created xsi:type="dcterms:W3CDTF">2016-04-14T01:27:00Z</dcterms:created>
  <dcterms:modified xsi:type="dcterms:W3CDTF">2016-04-15T08:42:00Z</dcterms:modified>
</cp:coreProperties>
</file>