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9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2051D9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default" w:ascii="黑体" w:hAnsi="黑体" w:eastAsia="黑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 xml:space="preserve">天镇县城配水管网改造工程                                 </w:t>
      </w:r>
      <w:r>
        <w:rPr>
          <w:rFonts w:hint="eastAsia" w:ascii="黑体" w:hAnsi="黑体" w:eastAsia="黑体"/>
          <w:bCs/>
          <w:kern w:val="36"/>
          <w:sz w:val="44"/>
          <w:szCs w:val="44"/>
          <w:highlight w:val="none"/>
          <w:lang w:val="en-US" w:eastAsia="zh-CN"/>
        </w:rPr>
        <w:t>质量管理与安全监督工作技术服务单位</w:t>
      </w:r>
    </w:p>
    <w:p w14:paraId="25522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color w:val="FF0000"/>
          <w:kern w:val="36"/>
          <w:sz w:val="44"/>
          <w:szCs w:val="44"/>
        </w:rPr>
      </w:pP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02266D5F">
      <w:pPr>
        <w:ind w:firstLine="480" w:firstLineChars="200"/>
      </w:pPr>
      <w:r>
        <w:rPr>
          <w:rFonts w:hint="eastAsia" w:ascii="宋体" w:hAnsi="宋体" w:eastAsia="宋体" w:cs="宋体"/>
          <w:bCs/>
          <w:kern w:val="36"/>
          <w:sz w:val="24"/>
        </w:rPr>
        <w:t>注：此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申请</w:t>
      </w:r>
      <w:r>
        <w:rPr>
          <w:rFonts w:hint="eastAsia" w:ascii="宋体" w:hAnsi="宋体" w:eastAsia="宋体" w:cs="宋体"/>
          <w:bCs/>
          <w:kern w:val="36"/>
          <w:sz w:val="24"/>
        </w:rPr>
        <w:t>文件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按照目录顺序编制，</w:t>
      </w:r>
      <w:r>
        <w:rPr>
          <w:rFonts w:hint="eastAsia" w:ascii="宋体" w:hAnsi="宋体" w:eastAsia="宋体" w:cs="宋体"/>
          <w:bCs/>
          <w:kern w:val="36"/>
          <w:sz w:val="24"/>
        </w:rPr>
        <w:t>格式自拟。</w:t>
      </w:r>
    </w:p>
    <w:p w14:paraId="183D38CB"/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不委托可不附</w:t>
      </w:r>
      <w:r>
        <w:rPr>
          <w:rFonts w:hint="eastAsia"/>
          <w:sz w:val="32"/>
          <w:szCs w:val="32"/>
          <w:lang w:eastAsia="zh-CN"/>
        </w:rPr>
        <w:t>）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47628AA3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</w:p>
    <w:p w14:paraId="50A69D1E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年度审计报告复印件</w:t>
      </w:r>
    </w:p>
    <w:p w14:paraId="56DEA71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</w:rPr>
        <w:t>业绩（合同）复印</w:t>
      </w:r>
      <w:r>
        <w:rPr>
          <w:rFonts w:hint="eastAsia"/>
          <w:sz w:val="32"/>
          <w:szCs w:val="32"/>
          <w:highlight w:val="none"/>
        </w:rPr>
        <w:t>件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工程监理业绩）</w:t>
      </w:r>
    </w:p>
    <w:p w14:paraId="2675DADC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单位</w:t>
      </w:r>
      <w:r>
        <w:rPr>
          <w:rFonts w:hint="eastAsia"/>
          <w:sz w:val="32"/>
          <w:szCs w:val="32"/>
        </w:rPr>
        <w:t>纳税凭证复印件</w:t>
      </w:r>
    </w:p>
    <w:p w14:paraId="6FDD217B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  <w:r>
        <w:rPr>
          <w:rFonts w:hint="eastAsia"/>
          <w:sz w:val="32"/>
          <w:szCs w:val="32"/>
          <w:lang w:eastAsia="zh-CN"/>
        </w:rPr>
        <w:t>（仅打印参与本工作的人员，临聘人员需提供劳动合同复印件）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sz w:val="32"/>
          <w:szCs w:val="32"/>
        </w:rPr>
        <w:t>信用中国失信</w:t>
      </w:r>
      <w:r>
        <w:rPr>
          <w:rFonts w:hint="eastAsia"/>
          <w:sz w:val="32"/>
          <w:szCs w:val="32"/>
          <w:lang w:val="en-US" w:eastAsia="zh-CN"/>
        </w:rPr>
        <w:t>被执行人</w:t>
      </w:r>
      <w:r>
        <w:rPr>
          <w:rFonts w:hint="eastAsia"/>
          <w:sz w:val="32"/>
          <w:szCs w:val="32"/>
        </w:rPr>
        <w:t>行为截图</w:t>
      </w:r>
    </w:p>
    <w:p w14:paraId="1575D4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参与本项目工作的人员（附相关证件）</w:t>
      </w:r>
    </w:p>
    <w:p w14:paraId="0FC397DB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/>
        </w:rPr>
      </w:pP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宋体" w:cs="Times New Roman"/>
          <w:sz w:val="32"/>
          <w:szCs w:val="32"/>
          <w:lang w:val="en-US" w:eastAsia="zh-CN"/>
        </w:rPr>
        <w:t>质量管</w:t>
      </w:r>
      <w:bookmarkStart w:id="0" w:name="_GoBack"/>
      <w:bookmarkEnd w:id="0"/>
      <w:r>
        <w:rPr>
          <w:rFonts w:hint="eastAsia" w:eastAsia="宋体" w:cs="Times New Roman"/>
          <w:sz w:val="32"/>
          <w:szCs w:val="32"/>
          <w:lang w:val="en-US" w:eastAsia="zh-CN"/>
        </w:rPr>
        <w:t>理与安全监督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338E85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12、报价（见格式）另附</w:t>
      </w:r>
    </w:p>
    <w:p w14:paraId="278543CD"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报价文件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655"/>
        <w:gridCol w:w="1170"/>
        <w:gridCol w:w="1320"/>
        <w:gridCol w:w="1222"/>
      </w:tblGrid>
      <w:tr w14:paraId="0C15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 w14:paraId="4FA4E88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655" w:type="dxa"/>
            <w:vAlign w:val="center"/>
          </w:tcPr>
          <w:p w14:paraId="22B2734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服务内容</w:t>
            </w:r>
          </w:p>
        </w:tc>
        <w:tc>
          <w:tcPr>
            <w:tcW w:w="1170" w:type="dxa"/>
            <w:vAlign w:val="center"/>
          </w:tcPr>
          <w:p w14:paraId="78365017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数量</w:t>
            </w:r>
          </w:p>
          <w:p w14:paraId="266DFCBF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（项）</w:t>
            </w:r>
          </w:p>
        </w:tc>
        <w:tc>
          <w:tcPr>
            <w:tcW w:w="1320" w:type="dxa"/>
            <w:vAlign w:val="center"/>
          </w:tcPr>
          <w:p w14:paraId="5C90F65D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最高限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价（元）</w:t>
            </w:r>
          </w:p>
        </w:tc>
        <w:tc>
          <w:tcPr>
            <w:tcW w:w="1222" w:type="dxa"/>
            <w:vAlign w:val="center"/>
          </w:tcPr>
          <w:p w14:paraId="6A7C3C4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价</w:t>
            </w:r>
          </w:p>
          <w:p w14:paraId="521BD729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（元）</w:t>
            </w:r>
          </w:p>
        </w:tc>
      </w:tr>
      <w:tr w14:paraId="56FC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69" w:type="dxa"/>
            <w:vAlign w:val="center"/>
          </w:tcPr>
          <w:p w14:paraId="72FAE4A0">
            <w:pPr>
              <w:pStyle w:val="9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天镇县城配水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管网改造工程</w:t>
            </w:r>
          </w:p>
        </w:tc>
        <w:tc>
          <w:tcPr>
            <w:tcW w:w="2655" w:type="dxa"/>
            <w:vAlign w:val="center"/>
          </w:tcPr>
          <w:p w14:paraId="3ABDC143">
            <w:pPr>
              <w:pStyle w:val="9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质量管理与安全监督工作</w:t>
            </w:r>
          </w:p>
        </w:tc>
        <w:tc>
          <w:tcPr>
            <w:tcW w:w="1170" w:type="dxa"/>
            <w:vAlign w:val="center"/>
          </w:tcPr>
          <w:p w14:paraId="3BA937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0" w:type="dxa"/>
            <w:vAlign w:val="center"/>
          </w:tcPr>
          <w:p w14:paraId="377A33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250000</w:t>
            </w:r>
          </w:p>
        </w:tc>
        <w:tc>
          <w:tcPr>
            <w:tcW w:w="1222" w:type="dxa"/>
            <w:vAlign w:val="center"/>
          </w:tcPr>
          <w:p w14:paraId="3D77E7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48CE966"/>
    <w:p w14:paraId="29FB3351"/>
    <w:p w14:paraId="522DE7F2">
      <w:pPr>
        <w:pStyle w:val="9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报价单位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（盖章）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：</w:t>
      </w:r>
    </w:p>
    <w:p w14:paraId="599CDDBE">
      <w:pPr>
        <w:pStyle w:val="9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2A88F6C5">
      <w:pPr>
        <w:pStyle w:val="9"/>
        <w:numPr>
          <w:ilvl w:val="0"/>
          <w:numId w:val="0"/>
        </w:numPr>
        <w:spacing w:line="240" w:lineRule="auto"/>
        <w:jc w:val="center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日    期：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 xml:space="preserve">   年   月   日</w:t>
      </w:r>
    </w:p>
    <w:p w14:paraId="4749BDDF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046B701B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一、评分标准</w:t>
      </w:r>
    </w:p>
    <w:p w14:paraId="2B5E9DD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工程监理业绩）</w:t>
      </w:r>
      <w:r>
        <w:rPr>
          <w:rFonts w:hint="eastAsia"/>
          <w:sz w:val="28"/>
          <w:szCs w:val="28"/>
          <w:lang w:val="en-US" w:eastAsia="zh-CN"/>
        </w:rPr>
        <w:t>及专业人员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77D72C2B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 分：每提供1项业绩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。</w:t>
      </w:r>
    </w:p>
    <w:p w14:paraId="7633E8AE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配备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名专业人员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0分。</w:t>
      </w:r>
    </w:p>
    <w:p w14:paraId="4FD513A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val="en-US" w:eastAsia="zh-CN"/>
        </w:rPr>
        <w:t>质量管理与安全监督</w:t>
      </w:r>
      <w:r>
        <w:rPr>
          <w:rFonts w:hint="eastAsia"/>
          <w:sz w:val="28"/>
          <w:szCs w:val="28"/>
        </w:rPr>
        <w:t>方案（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37718228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服务方案的完整性和合理性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0分：没有的不得分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完整和</w:t>
      </w:r>
      <w:r>
        <w:rPr>
          <w:rFonts w:hint="eastAsia"/>
          <w:sz w:val="28"/>
          <w:szCs w:val="28"/>
          <w:lang w:eastAsia="zh-CN"/>
        </w:rPr>
        <w:t>基本</w:t>
      </w:r>
      <w:r>
        <w:rPr>
          <w:rFonts w:hint="eastAsia"/>
          <w:sz w:val="28"/>
          <w:szCs w:val="28"/>
        </w:rPr>
        <w:t>合理的得1-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方案完整和合理的得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0分。</w:t>
      </w:r>
    </w:p>
    <w:p w14:paraId="3CCB3473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（三）报价（共20分）</w:t>
      </w:r>
    </w:p>
    <w:p w14:paraId="3477B421">
      <w:pPr>
        <w:numPr>
          <w:ilvl w:val="0"/>
          <w:numId w:val="0"/>
        </w:numPr>
        <w:ind w:firstLine="280" w:firstLineChars="1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最高</w:t>
      </w:r>
      <w:r>
        <w:rPr>
          <w:rFonts w:hint="eastAsia"/>
          <w:color w:val="auto"/>
          <w:sz w:val="28"/>
          <w:szCs w:val="28"/>
          <w:lang w:val="en-US" w:eastAsia="zh-CN"/>
        </w:rPr>
        <w:t>限价250000元。</w:t>
      </w:r>
    </w:p>
    <w:p w14:paraId="0CAB4AA0">
      <w:pPr>
        <w:numPr>
          <w:ilvl w:val="0"/>
          <w:numId w:val="0"/>
        </w:numPr>
        <w:ind w:firstLine="280" w:firstLineChars="100"/>
        <w:rPr>
          <w:rFonts w:hint="default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计算方法：报价得分=（最低的报价/各家的报价）*20分。</w:t>
      </w:r>
    </w:p>
    <w:p w14:paraId="5A6C9812">
      <w:pPr>
        <w:numPr>
          <w:ilvl w:val="0"/>
          <w:numId w:val="0"/>
        </w:numPr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二、文件的打印</w:t>
      </w:r>
    </w:p>
    <w:p w14:paraId="66CD3BC5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申请文件不分正副本，打印3本胶装，并密封于一袋内加盖密封章，如不进行密封视为废文件处理，不予接收，评审会议开启前不得拆封。</w:t>
      </w:r>
    </w:p>
    <w:p w14:paraId="1BC9A86E">
      <w:pPr>
        <w:numPr>
          <w:ilvl w:val="0"/>
          <w:numId w:val="0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三、遴选过程和结果 </w:t>
      </w:r>
    </w:p>
    <w:p w14:paraId="2767DB48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遴选会议邀请3名评审专家，根据申请文件内容进行综合评审，择优选出1家监督单位，现场宣布遴选结果，不进行网上公示。</w:t>
      </w:r>
    </w:p>
    <w:p w14:paraId="07A91432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52EAE072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5FE0AFD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17DCA4C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8DEB921">
      <w:pPr>
        <w:pStyle w:val="9"/>
        <w:numPr>
          <w:ilvl w:val="0"/>
          <w:numId w:val="0"/>
        </w:numPr>
        <w:rPr>
          <w:rFonts w:hint="eastAsia" w:hAnsi="宋体" w:eastAsia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496DA9"/>
    <w:rsid w:val="009D2997"/>
    <w:rsid w:val="01FA65AD"/>
    <w:rsid w:val="02581A3B"/>
    <w:rsid w:val="036D4C61"/>
    <w:rsid w:val="043B0878"/>
    <w:rsid w:val="04857B68"/>
    <w:rsid w:val="061F6226"/>
    <w:rsid w:val="06444952"/>
    <w:rsid w:val="07FD6DF7"/>
    <w:rsid w:val="088776BF"/>
    <w:rsid w:val="08F57ACE"/>
    <w:rsid w:val="093F7E29"/>
    <w:rsid w:val="0A6C3DC0"/>
    <w:rsid w:val="0B3B4488"/>
    <w:rsid w:val="0BE96BD9"/>
    <w:rsid w:val="0F1E0895"/>
    <w:rsid w:val="107132C1"/>
    <w:rsid w:val="112F3D99"/>
    <w:rsid w:val="11553800"/>
    <w:rsid w:val="120E36D9"/>
    <w:rsid w:val="13893C35"/>
    <w:rsid w:val="13F15336"/>
    <w:rsid w:val="15333622"/>
    <w:rsid w:val="160C75E7"/>
    <w:rsid w:val="183D6D9C"/>
    <w:rsid w:val="185C36C6"/>
    <w:rsid w:val="1A7D3400"/>
    <w:rsid w:val="1B177533"/>
    <w:rsid w:val="1C1656C3"/>
    <w:rsid w:val="1C2F4C4D"/>
    <w:rsid w:val="1C5F051A"/>
    <w:rsid w:val="1D6848BB"/>
    <w:rsid w:val="1D8E3390"/>
    <w:rsid w:val="1DDC2BB3"/>
    <w:rsid w:val="20852D53"/>
    <w:rsid w:val="209459C7"/>
    <w:rsid w:val="20996501"/>
    <w:rsid w:val="22BB548D"/>
    <w:rsid w:val="22D30A28"/>
    <w:rsid w:val="22E245D2"/>
    <w:rsid w:val="248E593E"/>
    <w:rsid w:val="25E42F4C"/>
    <w:rsid w:val="26840EC9"/>
    <w:rsid w:val="2737704C"/>
    <w:rsid w:val="274E68CF"/>
    <w:rsid w:val="27EE0932"/>
    <w:rsid w:val="280B656E"/>
    <w:rsid w:val="28E11C73"/>
    <w:rsid w:val="29D543D3"/>
    <w:rsid w:val="2BCD7221"/>
    <w:rsid w:val="2CDE404E"/>
    <w:rsid w:val="2D2B2524"/>
    <w:rsid w:val="2F584F17"/>
    <w:rsid w:val="30442EF4"/>
    <w:rsid w:val="30BB2AFC"/>
    <w:rsid w:val="30C711DB"/>
    <w:rsid w:val="31293F10"/>
    <w:rsid w:val="317365DD"/>
    <w:rsid w:val="32DC1068"/>
    <w:rsid w:val="33664C04"/>
    <w:rsid w:val="33E46909"/>
    <w:rsid w:val="3412672F"/>
    <w:rsid w:val="34B50E1C"/>
    <w:rsid w:val="35092E2E"/>
    <w:rsid w:val="35F6745B"/>
    <w:rsid w:val="36820E79"/>
    <w:rsid w:val="382F0343"/>
    <w:rsid w:val="38514471"/>
    <w:rsid w:val="397F489B"/>
    <w:rsid w:val="3A304839"/>
    <w:rsid w:val="3DE47CE0"/>
    <w:rsid w:val="3EA46DA1"/>
    <w:rsid w:val="400022D9"/>
    <w:rsid w:val="402266F3"/>
    <w:rsid w:val="406651BD"/>
    <w:rsid w:val="409F5F96"/>
    <w:rsid w:val="40ED7BF8"/>
    <w:rsid w:val="41124699"/>
    <w:rsid w:val="42005235"/>
    <w:rsid w:val="430336DD"/>
    <w:rsid w:val="4415656C"/>
    <w:rsid w:val="45083639"/>
    <w:rsid w:val="4541465B"/>
    <w:rsid w:val="465A6BE7"/>
    <w:rsid w:val="46C152D8"/>
    <w:rsid w:val="47134FE8"/>
    <w:rsid w:val="48235753"/>
    <w:rsid w:val="49D5105C"/>
    <w:rsid w:val="4A745D9D"/>
    <w:rsid w:val="4AE61FD9"/>
    <w:rsid w:val="4B247E30"/>
    <w:rsid w:val="4BBC5A8A"/>
    <w:rsid w:val="4C442636"/>
    <w:rsid w:val="4E4E3631"/>
    <w:rsid w:val="4E77328C"/>
    <w:rsid w:val="4FAC5493"/>
    <w:rsid w:val="504B480E"/>
    <w:rsid w:val="512C200E"/>
    <w:rsid w:val="52293911"/>
    <w:rsid w:val="52BC07CA"/>
    <w:rsid w:val="53A21BCD"/>
    <w:rsid w:val="53B11E10"/>
    <w:rsid w:val="53DE52FF"/>
    <w:rsid w:val="55314FB7"/>
    <w:rsid w:val="55664402"/>
    <w:rsid w:val="5588452C"/>
    <w:rsid w:val="558E7E1C"/>
    <w:rsid w:val="55994AE4"/>
    <w:rsid w:val="564A6158"/>
    <w:rsid w:val="566A0F33"/>
    <w:rsid w:val="5714693E"/>
    <w:rsid w:val="572976C7"/>
    <w:rsid w:val="597902FC"/>
    <w:rsid w:val="59DA5805"/>
    <w:rsid w:val="5A6C60F1"/>
    <w:rsid w:val="5E53564E"/>
    <w:rsid w:val="5E761C8C"/>
    <w:rsid w:val="5FFD7DE8"/>
    <w:rsid w:val="61035617"/>
    <w:rsid w:val="61EE77CB"/>
    <w:rsid w:val="628765E5"/>
    <w:rsid w:val="62E96ED1"/>
    <w:rsid w:val="634F44B2"/>
    <w:rsid w:val="6578206A"/>
    <w:rsid w:val="66FD2002"/>
    <w:rsid w:val="674C7A2E"/>
    <w:rsid w:val="69780FAF"/>
    <w:rsid w:val="6A786D8C"/>
    <w:rsid w:val="6A82737F"/>
    <w:rsid w:val="6B7043C1"/>
    <w:rsid w:val="6BF40694"/>
    <w:rsid w:val="6C4A319E"/>
    <w:rsid w:val="6C871509"/>
    <w:rsid w:val="6D55773C"/>
    <w:rsid w:val="6D586B2B"/>
    <w:rsid w:val="6EFF3FF9"/>
    <w:rsid w:val="6FDB386D"/>
    <w:rsid w:val="70312D7E"/>
    <w:rsid w:val="71714726"/>
    <w:rsid w:val="717A69A0"/>
    <w:rsid w:val="73F676A0"/>
    <w:rsid w:val="743D52CE"/>
    <w:rsid w:val="74730CF0"/>
    <w:rsid w:val="747B5DF7"/>
    <w:rsid w:val="748D063B"/>
    <w:rsid w:val="756B19C7"/>
    <w:rsid w:val="76126817"/>
    <w:rsid w:val="777D3C34"/>
    <w:rsid w:val="77D45F4A"/>
    <w:rsid w:val="7A214D4A"/>
    <w:rsid w:val="7A9B522E"/>
    <w:rsid w:val="7ABE7C90"/>
    <w:rsid w:val="7AE57144"/>
    <w:rsid w:val="7B3D7FFD"/>
    <w:rsid w:val="7C9E08D4"/>
    <w:rsid w:val="7D2708CA"/>
    <w:rsid w:val="7DC119CE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712</Characters>
  <Lines>4</Lines>
  <Paragraphs>1</Paragraphs>
  <TotalTime>1</TotalTime>
  <ScaleCrop>false</ScaleCrop>
  <LinksUpToDate>false</LinksUpToDate>
  <CharactersWithSpaces>865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时光~</cp:lastModifiedBy>
  <cp:lastPrinted>2025-08-06T01:20:00Z</cp:lastPrinted>
  <dcterms:modified xsi:type="dcterms:W3CDTF">2025-08-06T08:15:21Z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8059B0EAAC424EBEA6B819BE164FBAC6_13</vt:lpwstr>
  </property>
  <property fmtid="{D5CDD505-2E9C-101B-9397-08002B2CF9AE}" pid="4" name="KSOTemplateDocerSaveRecord">
    <vt:lpwstr>eyJoZGlkIjoiYTQ4OTBlYjAwZjBhYTk4Njk3ZWU5Y2U3ZGM4ZmM2MjciLCJ1c2VySWQiOiI0MjIzNDc5MDUifQ==</vt:lpwstr>
  </property>
</Properties>
</file>