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727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2B7FF590">
      <w:pPr>
        <w:widowControl/>
        <w:shd w:val="clear" w:color="auto" w:fill="FFFFFF"/>
        <w:ind w:left="0" w:leftChars="0" w:firstLine="0" w:firstLineChars="0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</w:p>
    <w:p w14:paraId="68775F5A">
      <w:pPr>
        <w:widowControl/>
        <w:shd w:val="clear" w:color="auto" w:fill="FFFFFF"/>
        <w:ind w:left="0" w:leftChars="0" w:firstLine="0" w:firstLineChars="0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关于公开遴选天镇县不稳定耕地三年一遇</w:t>
      </w:r>
    </w:p>
    <w:p w14:paraId="5DAED1EF">
      <w:pPr>
        <w:widowControl/>
        <w:shd w:val="clear" w:color="auto" w:fill="FFFFFF"/>
        <w:ind w:left="0" w:leftChars="0" w:firstLine="0" w:firstLineChars="0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淹没线划定工作服务单位</w:t>
      </w:r>
    </w:p>
    <w:p w14:paraId="630000C8">
      <w:pPr>
        <w:widowControl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56"/>
          <w:szCs w:val="56"/>
          <w:lang w:eastAsia="zh-CN"/>
        </w:rPr>
      </w:pPr>
    </w:p>
    <w:p w14:paraId="01347188">
      <w:pPr>
        <w:widowControl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响</w:t>
      </w:r>
    </w:p>
    <w:p w14:paraId="3E055898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应</w:t>
      </w:r>
    </w:p>
    <w:p w14:paraId="544B528F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left="0" w:leftChars="0" w:firstLine="0" w:firstLineChars="0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21"/>
          <w:szCs w:val="21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7CFEF7D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响应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183D38CB"/>
    <w:p w14:paraId="16004E70">
      <w:pPr>
        <w:jc w:val="center"/>
        <w:rPr>
          <w:rFonts w:hint="eastAsia"/>
          <w:sz w:val="32"/>
          <w:szCs w:val="32"/>
        </w:rPr>
      </w:pPr>
    </w:p>
    <w:p w14:paraId="5CC9E4C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15DC3135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3A131B2D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</w:t>
      </w:r>
      <w:r>
        <w:rPr>
          <w:rFonts w:hint="eastAsia"/>
          <w:sz w:val="32"/>
          <w:szCs w:val="32"/>
          <w:lang w:val="en-US" w:eastAsia="zh-CN"/>
        </w:rPr>
        <w:t>人</w:t>
      </w:r>
      <w:r>
        <w:rPr>
          <w:rFonts w:hint="eastAsia"/>
          <w:sz w:val="32"/>
          <w:szCs w:val="32"/>
        </w:rPr>
        <w:t>身份证</w:t>
      </w:r>
      <w:r>
        <w:rPr>
          <w:rFonts w:hint="eastAsia"/>
          <w:sz w:val="32"/>
          <w:szCs w:val="32"/>
          <w:lang w:eastAsia="zh-CN"/>
        </w:rPr>
        <w:t>明书复印件</w:t>
      </w:r>
    </w:p>
    <w:p w14:paraId="1F3540CC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/>
          <w:sz w:val="32"/>
          <w:szCs w:val="32"/>
        </w:rPr>
        <w:t>营业执照复印件</w:t>
      </w:r>
    </w:p>
    <w:p w14:paraId="2498C779">
      <w:pPr>
        <w:numPr>
          <w:ilvl w:val="0"/>
          <w:numId w:val="0"/>
        </w:num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4、企业资质证书</w:t>
      </w:r>
      <w:r>
        <w:rPr>
          <w:rFonts w:hint="eastAsia"/>
          <w:sz w:val="32"/>
          <w:szCs w:val="32"/>
        </w:rPr>
        <w:t>复印件</w:t>
      </w:r>
    </w:p>
    <w:p w14:paraId="5098DE49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近三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审计报告或财务报表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2025年没有可不附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2777FE3C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年类似业绩（合同）复印件</w:t>
      </w:r>
    </w:p>
    <w:p w14:paraId="35B7B926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近期纳税凭证复印件</w:t>
      </w:r>
    </w:p>
    <w:p w14:paraId="224F2BDB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近期</w:t>
      </w:r>
      <w:r>
        <w:rPr>
          <w:rFonts w:hint="eastAsia"/>
          <w:sz w:val="32"/>
          <w:szCs w:val="32"/>
        </w:rPr>
        <w:t>社保凭证复印件</w:t>
      </w:r>
    </w:p>
    <w:p w14:paraId="772A66CE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（http：//www．creditchina．gov．cn/）</w:t>
      </w:r>
      <w:r>
        <w:rPr>
          <w:rFonts w:hint="eastAsia"/>
          <w:sz w:val="32"/>
          <w:szCs w:val="32"/>
        </w:rPr>
        <w:t>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361B47C9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参与本工作的从业人员（附身份证件、专业人员业务能力资质证书）</w:t>
      </w:r>
    </w:p>
    <w:p w14:paraId="6A7D7A99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用于本工作的服务方案</w:t>
      </w:r>
    </w:p>
    <w:p w14:paraId="4ADD6EE6">
      <w:pPr>
        <w:numPr>
          <w:ilvl w:val="0"/>
          <w:numId w:val="0"/>
        </w:numPr>
        <w:rPr>
          <w:rFonts w:hint="default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12、具备履</w:t>
      </w:r>
      <w:r>
        <w:rPr>
          <w:rFonts w:hint="default" w:eastAsia="宋体" w:cs="Times New Roman"/>
          <w:kern w:val="2"/>
          <w:sz w:val="32"/>
          <w:szCs w:val="32"/>
          <w:lang w:val="en-US" w:eastAsia="zh-CN" w:bidi="ar-SA"/>
        </w:rPr>
        <w:t>行合同所必需的服务能力与资源保障方案</w:t>
      </w:r>
    </w:p>
    <w:p w14:paraId="13639BBD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13、报价（附计算方法）</w:t>
      </w:r>
    </w:p>
    <w:p w14:paraId="522DE7F2">
      <w:pPr>
        <w:pStyle w:val="10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</w:t>
      </w:r>
    </w:p>
    <w:p w14:paraId="159C1ABE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5F963E67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5DFC7FC1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1D421FC6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4084C160">
      <w:pPr>
        <w:rPr>
          <w:rFonts w:hint="eastAsia"/>
          <w:sz w:val="32"/>
          <w:szCs w:val="40"/>
          <w:lang w:eastAsia="zh-CN"/>
        </w:rPr>
      </w:pPr>
    </w:p>
    <w:p w14:paraId="3C57D821">
      <w:pPr>
        <w:rPr>
          <w:rFonts w:hint="eastAsia"/>
          <w:sz w:val="32"/>
          <w:szCs w:val="40"/>
          <w:lang w:eastAsia="zh-CN"/>
        </w:rPr>
      </w:pPr>
    </w:p>
    <w:p w14:paraId="7EECE406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1</w:t>
      </w:r>
    </w:p>
    <w:p w14:paraId="132D987F">
      <w:pPr>
        <w:pStyle w:val="11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商务评审表</w:t>
      </w:r>
    </w:p>
    <w:tbl>
      <w:tblPr>
        <w:tblStyle w:val="7"/>
        <w:tblpPr w:leftFromText="180" w:rightFromText="180" w:vertAnchor="text" w:horzAnchor="page" w:tblpX="1379" w:tblpY="645"/>
        <w:tblOverlap w:val="never"/>
        <w:tblW w:w="93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45"/>
        <w:gridCol w:w="990"/>
        <w:gridCol w:w="5553"/>
      </w:tblGrid>
      <w:tr w14:paraId="1CAB3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49" w:type="dxa"/>
            <w:noWrap/>
            <w:vAlign w:val="center"/>
          </w:tcPr>
          <w:p w14:paraId="56F0F63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45" w:type="dxa"/>
            <w:noWrap/>
            <w:vAlign w:val="center"/>
          </w:tcPr>
          <w:p w14:paraId="091128DC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90" w:type="dxa"/>
            <w:noWrap/>
            <w:vAlign w:val="center"/>
          </w:tcPr>
          <w:p w14:paraId="307CD61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553" w:type="dxa"/>
            <w:noWrap/>
            <w:vAlign w:val="center"/>
          </w:tcPr>
          <w:p w14:paraId="410F67B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6314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49" w:type="dxa"/>
            <w:tcBorders>
              <w:bottom w:val="single" w:color="auto" w:sz="4" w:space="0"/>
            </w:tcBorders>
            <w:noWrap/>
            <w:vAlign w:val="center"/>
          </w:tcPr>
          <w:p w14:paraId="5A18B029">
            <w:pPr>
              <w:pStyle w:val="12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noWrap/>
            <w:vAlign w:val="center"/>
          </w:tcPr>
          <w:p w14:paraId="2D4F209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合同业绩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/>
            <w:vAlign w:val="center"/>
          </w:tcPr>
          <w:p w14:paraId="6EFE6727">
            <w:pPr>
              <w:widowControl/>
              <w:spacing w:line="440" w:lineRule="exact"/>
              <w:ind w:right="-168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553" w:type="dxa"/>
            <w:noWrap/>
            <w:vAlign w:val="top"/>
          </w:tcPr>
          <w:p w14:paraId="2D70BF7E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 w14:paraId="4A35BD98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近三年内承担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过的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三年一遇淹没线划定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业绩</w:t>
            </w:r>
          </w:p>
          <w:p w14:paraId="02B3F25E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，每提供一个得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分，最高得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36AC9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49" w:type="dxa"/>
            <w:noWrap/>
            <w:vAlign w:val="center"/>
          </w:tcPr>
          <w:p w14:paraId="57A700AA">
            <w:pPr>
              <w:pStyle w:val="12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5" w:type="dxa"/>
            <w:noWrap/>
            <w:vAlign w:val="center"/>
          </w:tcPr>
          <w:p w14:paraId="4A0C225F">
            <w:pPr>
              <w:widowControl/>
              <w:spacing w:line="440" w:lineRule="exact"/>
              <w:ind w:right="74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人员配置</w:t>
            </w:r>
          </w:p>
        </w:tc>
        <w:tc>
          <w:tcPr>
            <w:tcW w:w="990" w:type="dxa"/>
            <w:noWrap/>
            <w:vAlign w:val="center"/>
          </w:tcPr>
          <w:p w14:paraId="4DD27C52">
            <w:pPr>
              <w:widowControl/>
              <w:spacing w:line="440" w:lineRule="exact"/>
              <w:ind w:left="420" w:right="74" w:hanging="4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5553" w:type="dxa"/>
            <w:noWrap/>
            <w:vAlign w:val="center"/>
          </w:tcPr>
          <w:p w14:paraId="352AFAB1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项目组成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员有一名具有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中级及以上职称的人员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得3分、中级及以上职称并承担类似项目工作经历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分，最高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分。</w:t>
            </w:r>
            <w:bookmarkStart w:id="0" w:name="_GoBack"/>
            <w:bookmarkEnd w:id="0"/>
          </w:p>
          <w:p w14:paraId="79582F58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说明：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提供身份证、缴纳社保证明、专业证书。</w:t>
            </w:r>
          </w:p>
        </w:tc>
      </w:tr>
      <w:tr w14:paraId="09215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37" w:type="dxa"/>
            <w:gridSpan w:val="4"/>
            <w:noWrap/>
            <w:vAlign w:val="center"/>
          </w:tcPr>
          <w:p w14:paraId="0B62F0EA">
            <w:pPr>
              <w:pStyle w:val="12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商务评分合计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分</w:t>
            </w:r>
          </w:p>
        </w:tc>
      </w:tr>
    </w:tbl>
    <w:p w14:paraId="618495A4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254689E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80B3BD0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2C020BB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C14CCFC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B066FA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4BF9456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794957D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850177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6FFF12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414B9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FA0878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E16B5C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3968EA4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1F2DE06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5950535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501ED42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96EEBC7">
      <w:pPr>
        <w:numPr>
          <w:ilvl w:val="0"/>
          <w:numId w:val="0"/>
        </w:numPr>
        <w:snapToGrid w:val="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技术评审表</w:t>
      </w:r>
    </w:p>
    <w:tbl>
      <w:tblPr>
        <w:tblStyle w:val="7"/>
        <w:tblW w:w="934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49"/>
        <w:gridCol w:w="945"/>
        <w:gridCol w:w="6118"/>
      </w:tblGrid>
      <w:tr w14:paraId="247F5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1" w:type="dxa"/>
            <w:noWrap/>
            <w:vAlign w:val="center"/>
          </w:tcPr>
          <w:p w14:paraId="532EAEC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549" w:type="dxa"/>
            <w:noWrap/>
            <w:vAlign w:val="center"/>
          </w:tcPr>
          <w:p w14:paraId="191E689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  <w:t>评分因素</w:t>
            </w:r>
          </w:p>
        </w:tc>
        <w:tc>
          <w:tcPr>
            <w:tcW w:w="945" w:type="dxa"/>
            <w:noWrap/>
            <w:vAlign w:val="center"/>
          </w:tcPr>
          <w:p w14:paraId="00E765C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  <w:t>分值</w:t>
            </w:r>
          </w:p>
        </w:tc>
        <w:tc>
          <w:tcPr>
            <w:tcW w:w="6118" w:type="dxa"/>
            <w:noWrap/>
            <w:vAlign w:val="center"/>
          </w:tcPr>
          <w:p w14:paraId="48AC2A9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2"/>
                <w:szCs w:val="22"/>
                <w:lang w:val="en-US" w:eastAsia="zh-CN"/>
              </w:rPr>
              <w:t>内容及标准</w:t>
            </w:r>
          </w:p>
        </w:tc>
      </w:tr>
      <w:tr w14:paraId="67FC7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noWrap/>
            <w:vAlign w:val="center"/>
          </w:tcPr>
          <w:p w14:paraId="4535EE93">
            <w:pPr>
              <w:pStyle w:val="12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549" w:type="dxa"/>
            <w:noWrap/>
            <w:vAlign w:val="center"/>
          </w:tcPr>
          <w:p w14:paraId="22854BA5"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工作程序</w:t>
            </w:r>
          </w:p>
          <w:p w14:paraId="3AB6B87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详细描述</w:t>
            </w:r>
          </w:p>
        </w:tc>
        <w:tc>
          <w:tcPr>
            <w:tcW w:w="945" w:type="dxa"/>
            <w:noWrap/>
            <w:vAlign w:val="center"/>
          </w:tcPr>
          <w:p w14:paraId="49C40326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10分</w:t>
            </w:r>
          </w:p>
        </w:tc>
        <w:tc>
          <w:tcPr>
            <w:tcW w:w="6118" w:type="dxa"/>
            <w:noWrap/>
            <w:vAlign w:val="center"/>
          </w:tcPr>
          <w:p w14:paraId="697CEE05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（1）有工作流程图；</w:t>
            </w:r>
          </w:p>
          <w:p w14:paraId="253AD32D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（2）有清晰的工作流程说明；</w:t>
            </w:r>
          </w:p>
          <w:p w14:paraId="22D5FB47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说明：依据工作流程说明的合理、合规、合法、完善程度评分，每项5分；</w:t>
            </w:r>
          </w:p>
        </w:tc>
      </w:tr>
      <w:tr w14:paraId="168C5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31" w:type="dxa"/>
            <w:noWrap/>
            <w:vAlign w:val="center"/>
          </w:tcPr>
          <w:p w14:paraId="46C47452">
            <w:pPr>
              <w:pStyle w:val="12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49" w:type="dxa"/>
            <w:noWrap/>
            <w:vAlign w:val="center"/>
          </w:tcPr>
          <w:p w14:paraId="1F7A43E9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项目理解</w:t>
            </w:r>
          </w:p>
          <w:p w14:paraId="203392F0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与技术路线</w:t>
            </w:r>
          </w:p>
        </w:tc>
        <w:tc>
          <w:tcPr>
            <w:tcW w:w="945" w:type="dxa"/>
            <w:noWrap/>
            <w:vAlign w:val="center"/>
          </w:tcPr>
          <w:p w14:paraId="0E1BB6E8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10分</w:t>
            </w:r>
          </w:p>
        </w:tc>
        <w:tc>
          <w:tcPr>
            <w:tcW w:w="6118" w:type="dxa"/>
            <w:noWrap/>
            <w:vAlign w:val="center"/>
          </w:tcPr>
          <w:p w14:paraId="3CA9079C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（1）对本项目功能、特点、重点、难点等理解深刻、有独到见解的，对本项目实施意图理解透彻，符合项目实际情况的； </w:t>
            </w:r>
          </w:p>
          <w:p w14:paraId="0E23FACC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（2）对本项目功能、特点、重点、难点等理解正确、认识全面，能完全理解本项目实施意图，符合项目实际情况的； </w:t>
            </w:r>
          </w:p>
          <w:p w14:paraId="27FA0112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（3）对本项目功能、特点、重点、难点等理解基本正确的，基本理解本项目实施意图，基本符合项目实际情况的；</w:t>
            </w:r>
          </w:p>
          <w:p w14:paraId="153081FF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（4）对本项目功能、特点、重点、难点等理解不太正确的，不太理解本项目实施意图，与项目实际情况有出入的。</w:t>
            </w:r>
          </w:p>
          <w:p w14:paraId="046C8950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说明：依据项目理解与技术路线说明的合理、合规、合法、完善程度评分，每项2.5分；</w:t>
            </w:r>
          </w:p>
        </w:tc>
      </w:tr>
      <w:tr w14:paraId="141EE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731" w:type="dxa"/>
            <w:noWrap/>
            <w:vAlign w:val="center"/>
          </w:tcPr>
          <w:p w14:paraId="67D2B6B6">
            <w:pPr>
              <w:pStyle w:val="12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49" w:type="dxa"/>
            <w:noWrap/>
            <w:vAlign w:val="center"/>
          </w:tcPr>
          <w:p w14:paraId="4155D472"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工作质量</w:t>
            </w:r>
          </w:p>
          <w:p w14:paraId="67B8595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保证措施</w:t>
            </w:r>
          </w:p>
        </w:tc>
        <w:tc>
          <w:tcPr>
            <w:tcW w:w="945" w:type="dxa"/>
            <w:noWrap/>
            <w:vAlign w:val="center"/>
          </w:tcPr>
          <w:p w14:paraId="4DD46742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10分</w:t>
            </w:r>
          </w:p>
        </w:tc>
        <w:tc>
          <w:tcPr>
            <w:tcW w:w="6118" w:type="dxa"/>
            <w:noWrap/>
            <w:vAlign w:val="center"/>
          </w:tcPr>
          <w:p w14:paraId="6181C2D4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（1）有制作高质量的方案编制文件的措施；</w:t>
            </w:r>
          </w:p>
          <w:p w14:paraId="3F7ED2EA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（2）有严格的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zh-CN" w:eastAsia="zh-CN"/>
              </w:rPr>
              <w:t>质量管理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措施；</w:t>
            </w:r>
          </w:p>
          <w:p w14:paraId="61705167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（3）有保证满足用户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zh-CN" w:eastAsia="zh-CN"/>
              </w:rPr>
              <w:t>难点合理化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处理措施；</w:t>
            </w:r>
          </w:p>
          <w:p w14:paraId="0649D029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（4）有严格的保密措施；</w:t>
            </w:r>
          </w:p>
          <w:p w14:paraId="6672646B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（5）有严格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zh-CN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质量保证措施。</w:t>
            </w:r>
          </w:p>
          <w:p w14:paraId="3B9B1DE5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说明：依据质量保证说明的合理、合规、合法、完善程度评分，每项2分；</w:t>
            </w:r>
          </w:p>
        </w:tc>
      </w:tr>
      <w:tr w14:paraId="400F9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731" w:type="dxa"/>
            <w:noWrap/>
            <w:vAlign w:val="center"/>
          </w:tcPr>
          <w:p w14:paraId="52ABEC71">
            <w:pPr>
              <w:pStyle w:val="12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49" w:type="dxa"/>
            <w:noWrap/>
            <w:vAlign w:val="center"/>
          </w:tcPr>
          <w:p w14:paraId="7CFA56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工作进度</w:t>
            </w:r>
          </w:p>
          <w:p w14:paraId="75498B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保障措施</w:t>
            </w:r>
          </w:p>
        </w:tc>
        <w:tc>
          <w:tcPr>
            <w:tcW w:w="945" w:type="dxa"/>
            <w:noWrap/>
            <w:vAlign w:val="center"/>
          </w:tcPr>
          <w:p w14:paraId="3F0AC3BC">
            <w:pPr>
              <w:spacing w:line="4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10分</w:t>
            </w:r>
          </w:p>
        </w:tc>
        <w:tc>
          <w:tcPr>
            <w:tcW w:w="6118" w:type="dxa"/>
            <w:noWrap/>
            <w:vAlign w:val="center"/>
          </w:tcPr>
          <w:p w14:paraId="3CC08719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（1）有专门负责与采购人对接的项目负责人及工作人员；</w:t>
            </w:r>
          </w:p>
          <w:p w14:paraId="029D8246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（2）有满足开展本工作的专业人员、技术与硬件设施、电子设备等保障措施；</w:t>
            </w:r>
          </w:p>
          <w:p w14:paraId="3DBB8904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（3）有高效的项目响应措施；</w:t>
            </w:r>
          </w:p>
          <w:p w14:paraId="029CFC02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（4）有严格的进度保障及措施；</w:t>
            </w:r>
          </w:p>
          <w:p w14:paraId="72391B69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（5）有突发事件处理预案。</w:t>
            </w:r>
          </w:p>
          <w:p w14:paraId="6B55B28B">
            <w:pPr>
              <w:keepNext w:val="0"/>
              <w:keepLines w:val="0"/>
              <w:pageBreakBefore w:val="0"/>
              <w:widowControl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说明：依据进度保障措施说明的合理、合规、合法、完善程度评分，每项2分；</w:t>
            </w:r>
          </w:p>
        </w:tc>
      </w:tr>
      <w:tr w14:paraId="39395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3" w:type="dxa"/>
            <w:gridSpan w:val="4"/>
            <w:noWrap/>
            <w:vAlign w:val="center"/>
          </w:tcPr>
          <w:p w14:paraId="4A16ABC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  <w:t>技术评分合计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</w:rPr>
              <w:t>分</w:t>
            </w:r>
          </w:p>
        </w:tc>
      </w:tr>
    </w:tbl>
    <w:p w14:paraId="5F871896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8E867ED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评审表</w:t>
      </w:r>
    </w:p>
    <w:p w14:paraId="3C55BAEF">
      <w:pPr>
        <w:pStyle w:val="5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7"/>
        <w:tblW w:w="9465" w:type="dxa"/>
        <w:tblInd w:w="-42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250"/>
        <w:gridCol w:w="3060"/>
      </w:tblGrid>
      <w:tr w14:paraId="5311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55" w:type="dxa"/>
            <w:noWrap/>
            <w:vAlign w:val="center"/>
          </w:tcPr>
          <w:p w14:paraId="2D61A35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250" w:type="dxa"/>
            <w:noWrap/>
            <w:vAlign w:val="center"/>
          </w:tcPr>
          <w:p w14:paraId="71EFCA4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3060" w:type="dxa"/>
            <w:noWrap/>
            <w:vAlign w:val="center"/>
          </w:tcPr>
          <w:p w14:paraId="62B2B95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</w:tr>
      <w:tr w14:paraId="64A60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155" w:type="dxa"/>
            <w:noWrap/>
            <w:vAlign w:val="center"/>
          </w:tcPr>
          <w:p w14:paraId="49D44F68">
            <w:pPr>
              <w:pStyle w:val="12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250" w:type="dxa"/>
            <w:noWrap/>
            <w:vAlign w:val="center"/>
          </w:tcPr>
          <w:p w14:paraId="2A79C437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最高限价：300000元。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其价格分为满分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0分。其他单位的价格分统一按照下列公式计算：</w:t>
            </w:r>
          </w:p>
          <w:p w14:paraId="6D2D034C">
            <w:pPr>
              <w:spacing w:line="44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(最低报价/投标报价)*最大分值</w:t>
            </w:r>
          </w:p>
        </w:tc>
        <w:tc>
          <w:tcPr>
            <w:tcW w:w="3060" w:type="dxa"/>
            <w:noWrap/>
            <w:vAlign w:val="center"/>
          </w:tcPr>
          <w:p w14:paraId="0EBF1F7E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40分</w:t>
            </w:r>
          </w:p>
        </w:tc>
      </w:tr>
      <w:tr w14:paraId="23184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559C5A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报价评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04861BCA">
      <w:pPr>
        <w:snapToGrid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C1C6C4"/>
    <w:p w14:paraId="09D57258">
      <w:pPr>
        <w:rPr>
          <w:rFonts w:hint="eastAsia"/>
          <w:sz w:val="32"/>
          <w:szCs w:val="40"/>
          <w:lang w:eastAsia="zh-CN"/>
        </w:rPr>
      </w:pPr>
    </w:p>
    <w:p w14:paraId="5AD0EA3E">
      <w:pPr>
        <w:rPr>
          <w:rFonts w:hint="eastAsia"/>
          <w:sz w:val="32"/>
          <w:szCs w:val="40"/>
          <w:lang w:eastAsia="zh-CN"/>
        </w:rPr>
      </w:pPr>
    </w:p>
    <w:p w14:paraId="3BA882B5">
      <w:pPr>
        <w:rPr>
          <w:rFonts w:hint="eastAsia"/>
          <w:sz w:val="32"/>
          <w:szCs w:val="40"/>
          <w:lang w:eastAsia="zh-CN"/>
        </w:rPr>
      </w:pPr>
    </w:p>
    <w:p w14:paraId="6653EA68">
      <w:pPr>
        <w:rPr>
          <w:rFonts w:hint="eastAsia"/>
          <w:sz w:val="32"/>
          <w:szCs w:val="40"/>
          <w:lang w:eastAsia="zh-CN"/>
        </w:rPr>
      </w:pPr>
    </w:p>
    <w:p w14:paraId="5A891C39">
      <w:pPr>
        <w:rPr>
          <w:rFonts w:hint="eastAsia"/>
          <w:sz w:val="32"/>
          <w:szCs w:val="40"/>
          <w:lang w:eastAsia="zh-CN"/>
        </w:rPr>
      </w:pPr>
    </w:p>
    <w:p w14:paraId="6C35EBD4">
      <w:pPr>
        <w:rPr>
          <w:rFonts w:hint="eastAsia"/>
          <w:sz w:val="32"/>
          <w:szCs w:val="40"/>
          <w:lang w:eastAsia="zh-CN"/>
        </w:rPr>
      </w:pPr>
    </w:p>
    <w:p w14:paraId="6FDD6A2E">
      <w:pPr>
        <w:rPr>
          <w:rFonts w:hint="eastAsia"/>
          <w:sz w:val="32"/>
          <w:szCs w:val="40"/>
          <w:lang w:eastAsia="zh-CN"/>
        </w:rPr>
      </w:pPr>
    </w:p>
    <w:p w14:paraId="64F41AC3">
      <w:pPr>
        <w:rPr>
          <w:rFonts w:hint="eastAsia"/>
          <w:sz w:val="32"/>
          <w:szCs w:val="40"/>
          <w:lang w:eastAsia="zh-CN"/>
        </w:rPr>
      </w:pPr>
    </w:p>
    <w:p w14:paraId="16FB809A">
      <w:pPr>
        <w:rPr>
          <w:rFonts w:hint="eastAsia"/>
          <w:sz w:val="32"/>
          <w:szCs w:val="40"/>
          <w:lang w:eastAsia="zh-CN"/>
        </w:rPr>
      </w:pPr>
    </w:p>
    <w:p w14:paraId="18F3DF55">
      <w:pPr>
        <w:rPr>
          <w:rFonts w:hint="eastAsia"/>
          <w:sz w:val="32"/>
          <w:szCs w:val="40"/>
          <w:lang w:eastAsia="zh-CN"/>
        </w:rPr>
      </w:pPr>
    </w:p>
    <w:p w14:paraId="339D7143">
      <w:pPr>
        <w:rPr>
          <w:rFonts w:hint="eastAsia"/>
          <w:sz w:val="32"/>
          <w:szCs w:val="40"/>
          <w:lang w:eastAsia="zh-CN"/>
        </w:rPr>
      </w:pPr>
    </w:p>
    <w:p w14:paraId="311BC1D0">
      <w:pPr>
        <w:rPr>
          <w:rFonts w:hint="eastAsia"/>
          <w:sz w:val="32"/>
          <w:szCs w:val="40"/>
          <w:lang w:eastAsia="zh-CN"/>
        </w:rPr>
      </w:pPr>
    </w:p>
    <w:p w14:paraId="0418DF25">
      <w:pPr>
        <w:rPr>
          <w:rFonts w:hint="eastAsia"/>
          <w:sz w:val="32"/>
          <w:szCs w:val="40"/>
          <w:lang w:eastAsia="zh-CN"/>
        </w:rPr>
      </w:pPr>
    </w:p>
    <w:p w14:paraId="2467BEA2">
      <w:pPr>
        <w:rPr>
          <w:rFonts w:hint="eastAsia"/>
          <w:sz w:val="32"/>
          <w:szCs w:val="40"/>
          <w:lang w:eastAsia="zh-CN"/>
        </w:rPr>
      </w:pPr>
    </w:p>
    <w:p w14:paraId="01493AE8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2</w:t>
      </w:r>
    </w:p>
    <w:p w14:paraId="6676B913"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1、文件的打印</w:t>
      </w:r>
    </w:p>
    <w:p w14:paraId="0D48D3F2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响应文件打印3套胶装，并打包密封于一个包装袋内加盖公章，如不进行密封者视为废文件处理，不予接收，评审会议召开前不得拆封。请参与的单位严格按时间节点提交材料，逾期视为自动放弃。</w:t>
      </w:r>
    </w:p>
    <w:p w14:paraId="1029815B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2、遴选过程和结果 </w:t>
      </w:r>
    </w:p>
    <w:p w14:paraId="04BB3C45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遴选会议邀请3名评审专家，根据响应文件内容从高到低综合打分，择优选出1家服务单位，并于5个工作日内书面通知各单位遴选结果。</w:t>
      </w:r>
    </w:p>
    <w:p w14:paraId="6B354E94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1971E245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7F74238A">
      <w:pPr>
        <w:pStyle w:val="10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96DA9"/>
    <w:rsid w:val="009D2997"/>
    <w:rsid w:val="01FA65AD"/>
    <w:rsid w:val="01FF3BC3"/>
    <w:rsid w:val="02581A3B"/>
    <w:rsid w:val="02BB22C4"/>
    <w:rsid w:val="036D4C61"/>
    <w:rsid w:val="04266270"/>
    <w:rsid w:val="043B0878"/>
    <w:rsid w:val="04857B68"/>
    <w:rsid w:val="05773635"/>
    <w:rsid w:val="061F6226"/>
    <w:rsid w:val="06444952"/>
    <w:rsid w:val="06BD229F"/>
    <w:rsid w:val="07E75618"/>
    <w:rsid w:val="07FD6DF7"/>
    <w:rsid w:val="088776BF"/>
    <w:rsid w:val="08F57ACE"/>
    <w:rsid w:val="093F7E29"/>
    <w:rsid w:val="0A334D52"/>
    <w:rsid w:val="0A6C3DC0"/>
    <w:rsid w:val="0B3B4488"/>
    <w:rsid w:val="0B832C7E"/>
    <w:rsid w:val="0BE96BD9"/>
    <w:rsid w:val="0C590374"/>
    <w:rsid w:val="0E355B10"/>
    <w:rsid w:val="0F1E0895"/>
    <w:rsid w:val="0F663F38"/>
    <w:rsid w:val="107132C1"/>
    <w:rsid w:val="11280AC4"/>
    <w:rsid w:val="112F3D99"/>
    <w:rsid w:val="114B66A6"/>
    <w:rsid w:val="11553800"/>
    <w:rsid w:val="116A6B7F"/>
    <w:rsid w:val="120E36D9"/>
    <w:rsid w:val="1319260B"/>
    <w:rsid w:val="13893C35"/>
    <w:rsid w:val="13F15336"/>
    <w:rsid w:val="15333622"/>
    <w:rsid w:val="160C75E7"/>
    <w:rsid w:val="16BF03FE"/>
    <w:rsid w:val="183D6D9C"/>
    <w:rsid w:val="185C36C6"/>
    <w:rsid w:val="19B25A82"/>
    <w:rsid w:val="1A7D3400"/>
    <w:rsid w:val="1AD26DF1"/>
    <w:rsid w:val="1B177533"/>
    <w:rsid w:val="1BF81957"/>
    <w:rsid w:val="1C1656C3"/>
    <w:rsid w:val="1C2F4C4D"/>
    <w:rsid w:val="1C5F051A"/>
    <w:rsid w:val="1D470009"/>
    <w:rsid w:val="1D6848BB"/>
    <w:rsid w:val="1D7274E7"/>
    <w:rsid w:val="1D8E3390"/>
    <w:rsid w:val="1DDC2BB3"/>
    <w:rsid w:val="1DF148B0"/>
    <w:rsid w:val="20852D53"/>
    <w:rsid w:val="209459C7"/>
    <w:rsid w:val="20996501"/>
    <w:rsid w:val="22BB548D"/>
    <w:rsid w:val="22D30A28"/>
    <w:rsid w:val="22E245D2"/>
    <w:rsid w:val="234B6811"/>
    <w:rsid w:val="23A128D5"/>
    <w:rsid w:val="23DD6E1A"/>
    <w:rsid w:val="244A5EE0"/>
    <w:rsid w:val="248E593E"/>
    <w:rsid w:val="24CE146A"/>
    <w:rsid w:val="24E63FF5"/>
    <w:rsid w:val="254D6843"/>
    <w:rsid w:val="25E42F4C"/>
    <w:rsid w:val="26840EC9"/>
    <w:rsid w:val="26E12CA8"/>
    <w:rsid w:val="2737704C"/>
    <w:rsid w:val="274C129A"/>
    <w:rsid w:val="274E68CF"/>
    <w:rsid w:val="27EE0932"/>
    <w:rsid w:val="280B656E"/>
    <w:rsid w:val="289E5D8E"/>
    <w:rsid w:val="28E11C73"/>
    <w:rsid w:val="294D3F68"/>
    <w:rsid w:val="29D543D3"/>
    <w:rsid w:val="2AE902D6"/>
    <w:rsid w:val="2BCD7221"/>
    <w:rsid w:val="2BF27637"/>
    <w:rsid w:val="2C251BC9"/>
    <w:rsid w:val="2C7F752B"/>
    <w:rsid w:val="2CD75359"/>
    <w:rsid w:val="2CDE404E"/>
    <w:rsid w:val="2D2B2524"/>
    <w:rsid w:val="2D7746A6"/>
    <w:rsid w:val="2F584F17"/>
    <w:rsid w:val="30442EF4"/>
    <w:rsid w:val="30BB2AFC"/>
    <w:rsid w:val="30C30F57"/>
    <w:rsid w:val="30C711DB"/>
    <w:rsid w:val="31293F10"/>
    <w:rsid w:val="317365DD"/>
    <w:rsid w:val="31CF685F"/>
    <w:rsid w:val="32DC1068"/>
    <w:rsid w:val="33664C04"/>
    <w:rsid w:val="33E46909"/>
    <w:rsid w:val="3412672F"/>
    <w:rsid w:val="34421B18"/>
    <w:rsid w:val="34897199"/>
    <w:rsid w:val="34B50E1C"/>
    <w:rsid w:val="34C943A5"/>
    <w:rsid w:val="35092E2E"/>
    <w:rsid w:val="35F6745B"/>
    <w:rsid w:val="365361C3"/>
    <w:rsid w:val="366251C2"/>
    <w:rsid w:val="36820E79"/>
    <w:rsid w:val="368B5A4A"/>
    <w:rsid w:val="36BE1E2E"/>
    <w:rsid w:val="37537F32"/>
    <w:rsid w:val="382F0343"/>
    <w:rsid w:val="38514471"/>
    <w:rsid w:val="38D459D1"/>
    <w:rsid w:val="38D84970"/>
    <w:rsid w:val="3902576C"/>
    <w:rsid w:val="39311BAD"/>
    <w:rsid w:val="397F489B"/>
    <w:rsid w:val="3A304839"/>
    <w:rsid w:val="3C572E06"/>
    <w:rsid w:val="3D3B217A"/>
    <w:rsid w:val="3DA34075"/>
    <w:rsid w:val="3DE47CE0"/>
    <w:rsid w:val="3EA46DA1"/>
    <w:rsid w:val="3F2226C4"/>
    <w:rsid w:val="400022D9"/>
    <w:rsid w:val="402266F3"/>
    <w:rsid w:val="406651BD"/>
    <w:rsid w:val="409F5F96"/>
    <w:rsid w:val="40ED7BF8"/>
    <w:rsid w:val="41124699"/>
    <w:rsid w:val="42005235"/>
    <w:rsid w:val="430336DD"/>
    <w:rsid w:val="4415656C"/>
    <w:rsid w:val="448C7D75"/>
    <w:rsid w:val="44974855"/>
    <w:rsid w:val="45083639"/>
    <w:rsid w:val="4541465B"/>
    <w:rsid w:val="46032B23"/>
    <w:rsid w:val="465A6BE7"/>
    <w:rsid w:val="46BF536D"/>
    <w:rsid w:val="46C152D8"/>
    <w:rsid w:val="46C910FD"/>
    <w:rsid w:val="47134FE8"/>
    <w:rsid w:val="48235753"/>
    <w:rsid w:val="48427933"/>
    <w:rsid w:val="48D650E8"/>
    <w:rsid w:val="49D5105C"/>
    <w:rsid w:val="4A745D9D"/>
    <w:rsid w:val="4AE61FD9"/>
    <w:rsid w:val="4B060090"/>
    <w:rsid w:val="4B247E30"/>
    <w:rsid w:val="4BBC5A8A"/>
    <w:rsid w:val="4C03562B"/>
    <w:rsid w:val="4C2537F3"/>
    <w:rsid w:val="4C442636"/>
    <w:rsid w:val="4E4E3631"/>
    <w:rsid w:val="4E77328C"/>
    <w:rsid w:val="4FAC5493"/>
    <w:rsid w:val="504B480E"/>
    <w:rsid w:val="512C200E"/>
    <w:rsid w:val="51DE72E5"/>
    <w:rsid w:val="52293911"/>
    <w:rsid w:val="52BC07CA"/>
    <w:rsid w:val="5394300C"/>
    <w:rsid w:val="53A21BCD"/>
    <w:rsid w:val="53B11E10"/>
    <w:rsid w:val="53DE52FF"/>
    <w:rsid w:val="55314FB7"/>
    <w:rsid w:val="55664402"/>
    <w:rsid w:val="5588452C"/>
    <w:rsid w:val="558E7E1C"/>
    <w:rsid w:val="55994AE4"/>
    <w:rsid w:val="564A6158"/>
    <w:rsid w:val="566A0F33"/>
    <w:rsid w:val="56955A19"/>
    <w:rsid w:val="56CB4F97"/>
    <w:rsid w:val="5714693E"/>
    <w:rsid w:val="572976C7"/>
    <w:rsid w:val="58CB3E71"/>
    <w:rsid w:val="591F781C"/>
    <w:rsid w:val="597902FC"/>
    <w:rsid w:val="59DA5805"/>
    <w:rsid w:val="5A6C60F1"/>
    <w:rsid w:val="5ABF610C"/>
    <w:rsid w:val="5B9B2690"/>
    <w:rsid w:val="5C5477DD"/>
    <w:rsid w:val="5D1256CE"/>
    <w:rsid w:val="5E53564E"/>
    <w:rsid w:val="5E6C0819"/>
    <w:rsid w:val="5E761C8C"/>
    <w:rsid w:val="5FFD7DE8"/>
    <w:rsid w:val="60755C3B"/>
    <w:rsid w:val="60AC408B"/>
    <w:rsid w:val="61025A59"/>
    <w:rsid w:val="61035617"/>
    <w:rsid w:val="61EE77CB"/>
    <w:rsid w:val="628765E5"/>
    <w:rsid w:val="62E96ED1"/>
    <w:rsid w:val="633F4CF0"/>
    <w:rsid w:val="634F44B2"/>
    <w:rsid w:val="63671A75"/>
    <w:rsid w:val="6410048D"/>
    <w:rsid w:val="6578206A"/>
    <w:rsid w:val="66903B07"/>
    <w:rsid w:val="66FD2002"/>
    <w:rsid w:val="673A0E55"/>
    <w:rsid w:val="674C7A2E"/>
    <w:rsid w:val="68BE2BAE"/>
    <w:rsid w:val="696D1EDE"/>
    <w:rsid w:val="69780FAF"/>
    <w:rsid w:val="69912070"/>
    <w:rsid w:val="699D0A15"/>
    <w:rsid w:val="6A786D8C"/>
    <w:rsid w:val="6A82737F"/>
    <w:rsid w:val="6B074F50"/>
    <w:rsid w:val="6B385CB9"/>
    <w:rsid w:val="6B7043C1"/>
    <w:rsid w:val="6BF40694"/>
    <w:rsid w:val="6C4A319E"/>
    <w:rsid w:val="6C553829"/>
    <w:rsid w:val="6C871509"/>
    <w:rsid w:val="6D55773C"/>
    <w:rsid w:val="6D586B2B"/>
    <w:rsid w:val="6D5B6146"/>
    <w:rsid w:val="6E7135B3"/>
    <w:rsid w:val="6E777A87"/>
    <w:rsid w:val="6EFF3FF9"/>
    <w:rsid w:val="6F4436E1"/>
    <w:rsid w:val="6FDB386D"/>
    <w:rsid w:val="70312D7E"/>
    <w:rsid w:val="71714726"/>
    <w:rsid w:val="717A69A0"/>
    <w:rsid w:val="73F676A0"/>
    <w:rsid w:val="743D52CE"/>
    <w:rsid w:val="74535F81"/>
    <w:rsid w:val="74730CF0"/>
    <w:rsid w:val="747B5DF7"/>
    <w:rsid w:val="748D063B"/>
    <w:rsid w:val="74A25132"/>
    <w:rsid w:val="74B3476A"/>
    <w:rsid w:val="756B19C7"/>
    <w:rsid w:val="75776696"/>
    <w:rsid w:val="76126817"/>
    <w:rsid w:val="777D3C34"/>
    <w:rsid w:val="77D45F4A"/>
    <w:rsid w:val="79492020"/>
    <w:rsid w:val="7A214D4A"/>
    <w:rsid w:val="7A9B522E"/>
    <w:rsid w:val="7ABE7C90"/>
    <w:rsid w:val="7AE57144"/>
    <w:rsid w:val="7B3D7FFD"/>
    <w:rsid w:val="7C042B76"/>
    <w:rsid w:val="7C9E08D4"/>
    <w:rsid w:val="7D2708CA"/>
    <w:rsid w:val="7DC119CE"/>
    <w:rsid w:val="7EA128FE"/>
    <w:rsid w:val="7F74591C"/>
    <w:rsid w:val="7F7812C2"/>
    <w:rsid w:val="7FB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2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1301</Words>
  <Characters>1348</Characters>
  <Lines>4</Lines>
  <Paragraphs>1</Paragraphs>
  <TotalTime>7</TotalTime>
  <ScaleCrop>false</ScaleCrop>
  <LinksUpToDate>false</LinksUpToDate>
  <CharactersWithSpaces>1417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大概就叫小康吧。</cp:lastModifiedBy>
  <cp:lastPrinted>2025-08-06T01:20:00Z</cp:lastPrinted>
  <dcterms:modified xsi:type="dcterms:W3CDTF">2026-05-14T01:12:12Z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CB59E1EA9A3446199B6302277E5AF2BC_13</vt:lpwstr>
  </property>
  <property fmtid="{D5CDD505-2E9C-101B-9397-08002B2CF9AE}" pid="4" name="KSOTemplateDocerSaveRecord">
    <vt:lpwstr>eyJoZGlkIjoiOWNiOGJiNGU0ODRkMmU2NmU2ZTgwNmY5ZjMxZTBlNWMiLCJ1c2VySWQiOiIzMzUyOTcyNDQifQ==</vt:lpwstr>
  </property>
</Properties>
</file>