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6FE4E00">
      <w:pPr>
        <w:autoSpaceDE w:val="0"/>
        <w:autoSpaceDN w:val="0"/>
        <w:spacing w:line="300" w:lineRule="atLeast"/>
        <w:jc w:val="center"/>
        <w:rPr>
          <w:rFonts w:hint="eastAsia" w:ascii="黑体" w:hAnsi="黑体" w:eastAsia="黑体"/>
          <w:bCs/>
          <w:kern w:val="36"/>
          <w:sz w:val="44"/>
          <w:szCs w:val="44"/>
        </w:rPr>
      </w:pPr>
    </w:p>
    <w:p w14:paraId="7CF5D2E5">
      <w:pPr>
        <w:autoSpaceDE w:val="0"/>
        <w:autoSpaceDN w:val="0"/>
        <w:spacing w:line="300" w:lineRule="atLeast"/>
        <w:jc w:val="center"/>
        <w:rPr>
          <w:rFonts w:hint="eastAsia" w:ascii="黑体" w:hAnsi="黑体" w:eastAsia="黑体"/>
          <w:bCs/>
          <w:kern w:val="36"/>
          <w:sz w:val="44"/>
          <w:szCs w:val="44"/>
          <w:lang w:val="en-US" w:eastAsia="zh-CN"/>
        </w:rPr>
      </w:pPr>
      <w:r>
        <w:rPr>
          <w:rFonts w:hint="eastAsia" w:ascii="黑体" w:hAnsi="黑体" w:eastAsia="黑体"/>
          <w:bCs/>
          <w:kern w:val="36"/>
          <w:sz w:val="44"/>
          <w:szCs w:val="44"/>
          <w:lang w:val="en-US" w:eastAsia="zh-CN"/>
        </w:rPr>
        <w:t>公开遴选天镇县2026年农作物重大病虫疫情防控项目、农作物重大病虫害统防统治项目</w:t>
      </w:r>
    </w:p>
    <w:p w14:paraId="759664A7">
      <w:pPr>
        <w:autoSpaceDE w:val="0"/>
        <w:autoSpaceDN w:val="0"/>
        <w:spacing w:line="300" w:lineRule="atLeast"/>
        <w:jc w:val="center"/>
        <w:rPr>
          <w:rFonts w:hint="eastAsia" w:ascii="黑体" w:hAnsi="黑体" w:eastAsia="黑体"/>
          <w:bCs/>
          <w:kern w:val="36"/>
          <w:sz w:val="44"/>
          <w:szCs w:val="44"/>
          <w:lang w:val="en-US" w:eastAsia="zh-CN"/>
        </w:rPr>
      </w:pPr>
      <w:r>
        <w:rPr>
          <w:rFonts w:hint="eastAsia" w:ascii="黑体" w:hAnsi="黑体" w:eastAsia="黑体"/>
          <w:bCs/>
          <w:kern w:val="36"/>
          <w:sz w:val="44"/>
          <w:szCs w:val="44"/>
          <w:lang w:val="en-US" w:eastAsia="zh-CN"/>
        </w:rPr>
        <w:t>专用材料供应商</w:t>
      </w:r>
    </w:p>
    <w:p w14:paraId="782E1278">
      <w:pPr>
        <w:widowControl/>
        <w:shd w:val="clear" w:color="auto" w:fill="FFFFFF"/>
        <w:ind w:firstLine="641"/>
        <w:jc w:val="center"/>
        <w:rPr>
          <w:b/>
          <w:bCs/>
          <w:sz w:val="84"/>
          <w:szCs w:val="84"/>
        </w:rPr>
      </w:pPr>
    </w:p>
    <w:p w14:paraId="01347188">
      <w:pPr>
        <w:widowControl/>
        <w:shd w:val="clear" w:color="auto" w:fill="FFFFFF"/>
        <w:ind w:left="0" w:leftChars="0" w:firstLine="0" w:firstLineChars="0"/>
        <w:jc w:val="center"/>
        <w:rPr>
          <w:rFonts w:hint="eastAsia"/>
          <w:b/>
          <w:bCs/>
          <w:sz w:val="84"/>
          <w:szCs w:val="84"/>
          <w:lang w:eastAsia="zh-CN"/>
        </w:rPr>
      </w:pPr>
      <w:r>
        <w:rPr>
          <w:rFonts w:hint="eastAsia"/>
          <w:b/>
          <w:bCs/>
          <w:sz w:val="84"/>
          <w:szCs w:val="84"/>
          <w:lang w:eastAsia="zh-CN"/>
        </w:rPr>
        <w:t>响</w:t>
      </w:r>
    </w:p>
    <w:p w14:paraId="3E055898">
      <w:pPr>
        <w:widowControl/>
        <w:shd w:val="clear" w:color="auto" w:fill="FFFFFF"/>
        <w:ind w:left="0" w:leftChars="0" w:firstLine="0" w:firstLineChars="0"/>
        <w:jc w:val="center"/>
        <w:rPr>
          <w:b/>
          <w:bCs/>
          <w:sz w:val="84"/>
          <w:szCs w:val="84"/>
        </w:rPr>
      </w:pPr>
      <w:r>
        <w:rPr>
          <w:rFonts w:hint="eastAsia"/>
          <w:b/>
          <w:bCs/>
          <w:sz w:val="84"/>
          <w:szCs w:val="84"/>
          <w:lang w:eastAsia="zh-CN"/>
        </w:rPr>
        <w:t>应</w:t>
      </w:r>
    </w:p>
    <w:p w14:paraId="544B528F">
      <w:pPr>
        <w:widowControl/>
        <w:shd w:val="clear" w:color="auto" w:fill="FFFFFF"/>
        <w:ind w:left="0" w:leftChars="0" w:firstLine="0" w:firstLineChars="0"/>
        <w:jc w:val="center"/>
        <w:rPr>
          <w:b/>
          <w:bCs/>
          <w:sz w:val="84"/>
          <w:szCs w:val="84"/>
        </w:rPr>
      </w:pPr>
      <w:r>
        <w:rPr>
          <w:rFonts w:hint="eastAsia"/>
          <w:b/>
          <w:bCs/>
          <w:sz w:val="84"/>
          <w:szCs w:val="84"/>
        </w:rPr>
        <w:t>文</w:t>
      </w:r>
    </w:p>
    <w:p w14:paraId="740FC218">
      <w:pPr>
        <w:widowControl/>
        <w:shd w:val="clear" w:color="auto" w:fill="FFFFFF"/>
        <w:ind w:left="0" w:leftChars="0" w:firstLine="0" w:firstLineChars="0"/>
        <w:jc w:val="center"/>
        <w:rPr>
          <w:rFonts w:ascii="仿宋_GB2312" w:hAnsi="宋体" w:eastAsia="仿宋_GB2312" w:cs="宋体"/>
          <w:color w:val="333333"/>
          <w:kern w:val="0"/>
          <w:sz w:val="84"/>
          <w:szCs w:val="84"/>
        </w:rPr>
      </w:pPr>
      <w:r>
        <w:rPr>
          <w:rFonts w:hint="eastAsia"/>
          <w:b/>
          <w:bCs/>
          <w:sz w:val="84"/>
          <w:szCs w:val="84"/>
        </w:rPr>
        <w:t>件</w:t>
      </w:r>
    </w:p>
    <w:p w14:paraId="24D3AD9B">
      <w:pPr>
        <w:widowControl/>
        <w:shd w:val="clear" w:color="auto" w:fill="FFFFFF"/>
        <w:ind w:firstLine="641"/>
        <w:rPr>
          <w:rFonts w:ascii="仿宋_GB2312" w:hAnsi="宋体" w:eastAsia="仿宋_GB2312" w:cs="宋体"/>
          <w:color w:val="333333"/>
          <w:kern w:val="0"/>
          <w:sz w:val="32"/>
          <w:szCs w:val="32"/>
        </w:rPr>
      </w:pPr>
    </w:p>
    <w:p w14:paraId="4E61C144">
      <w:pPr>
        <w:widowControl/>
        <w:shd w:val="clear" w:color="auto" w:fill="FFFFFF"/>
        <w:ind w:firstLine="641"/>
        <w:rPr>
          <w:rFonts w:ascii="仿宋_GB2312" w:hAnsi="宋体" w:eastAsia="仿宋_GB2312" w:cs="宋体"/>
          <w:color w:val="333333"/>
          <w:kern w:val="0"/>
          <w:sz w:val="32"/>
          <w:szCs w:val="32"/>
        </w:rPr>
      </w:pPr>
    </w:p>
    <w:p w14:paraId="344FE67F">
      <w:pPr>
        <w:widowControl/>
        <w:shd w:val="clear" w:color="auto" w:fill="FFFFFF"/>
        <w:ind w:firstLine="641"/>
        <w:rPr>
          <w:rFonts w:ascii="仿宋_GB2312" w:hAnsi="宋体" w:eastAsia="仿宋_GB2312" w:cs="宋体"/>
          <w:color w:val="333333"/>
          <w:kern w:val="0"/>
          <w:sz w:val="32"/>
          <w:szCs w:val="32"/>
        </w:rPr>
      </w:pPr>
      <w:r>
        <w:rPr>
          <w:rFonts w:hint="eastAsia" w:ascii="仿宋_GB2312" w:hAnsi="宋体" w:eastAsia="仿宋_GB2312" w:cs="宋体"/>
          <w:color w:val="333333"/>
          <w:kern w:val="0"/>
          <w:sz w:val="32"/>
          <w:szCs w:val="32"/>
          <w:lang w:eastAsia="zh-CN"/>
        </w:rPr>
        <w:t>供应商单位</w:t>
      </w:r>
      <w:r>
        <w:rPr>
          <w:rFonts w:hint="eastAsia" w:ascii="仿宋_GB2312" w:hAnsi="宋体" w:eastAsia="仿宋_GB2312" w:cs="宋体"/>
          <w:color w:val="333333"/>
          <w:kern w:val="0"/>
          <w:sz w:val="32"/>
          <w:szCs w:val="32"/>
        </w:rPr>
        <w:t xml:space="preserve">（盖章）：                     </w:t>
      </w:r>
    </w:p>
    <w:p w14:paraId="34B75AC7">
      <w:pPr>
        <w:widowControl/>
        <w:shd w:val="clear" w:color="auto" w:fill="FFFFFF"/>
        <w:ind w:firstLine="641"/>
        <w:rPr>
          <w:rFonts w:ascii="仿宋_GB2312" w:hAnsi="宋体" w:eastAsia="仿宋_GB2312" w:cs="宋体"/>
          <w:color w:val="333333"/>
          <w:kern w:val="0"/>
          <w:sz w:val="32"/>
          <w:szCs w:val="32"/>
        </w:rPr>
      </w:pPr>
      <w:r>
        <w:rPr>
          <w:rFonts w:hint="eastAsia" w:ascii="仿宋_GB2312" w:hAnsi="宋体" w:eastAsia="仿宋_GB2312" w:cs="宋体"/>
          <w:color w:val="333333"/>
          <w:kern w:val="0"/>
          <w:sz w:val="32"/>
          <w:szCs w:val="32"/>
        </w:rPr>
        <w:t xml:space="preserve">法定代表人或委托代理人 （签字或盖章）：           </w:t>
      </w:r>
    </w:p>
    <w:p w14:paraId="2CCE015D">
      <w:pPr>
        <w:widowControl/>
        <w:shd w:val="clear" w:color="auto" w:fill="FFFFFF"/>
        <w:ind w:firstLine="641"/>
        <w:rPr>
          <w:rFonts w:hint="eastAsia" w:ascii="仿宋_GB2312" w:hAnsi="宋体" w:eastAsia="仿宋_GB2312" w:cs="宋体"/>
          <w:color w:val="333333"/>
          <w:kern w:val="0"/>
          <w:sz w:val="32"/>
          <w:szCs w:val="32"/>
          <w:lang w:eastAsia="zh-CN"/>
        </w:rPr>
      </w:pPr>
      <w:r>
        <w:rPr>
          <w:rFonts w:hint="eastAsia" w:ascii="仿宋_GB2312" w:hAnsi="宋体" w:eastAsia="仿宋_GB2312" w:cs="宋体"/>
          <w:color w:val="333333"/>
          <w:kern w:val="0"/>
          <w:sz w:val="32"/>
          <w:szCs w:val="32"/>
          <w:lang w:eastAsia="zh-CN"/>
        </w:rPr>
        <w:t>联系电话：</w:t>
      </w:r>
    </w:p>
    <w:p w14:paraId="2A2E254D">
      <w:pPr>
        <w:widowControl/>
        <w:shd w:val="clear" w:color="auto" w:fill="FFFFFF"/>
        <w:ind w:firstLine="641"/>
        <w:rPr>
          <w:rFonts w:hint="eastAsia" w:ascii="仿宋_GB2312" w:hAnsi="宋体" w:eastAsia="仿宋_GB2312" w:cs="宋体"/>
          <w:color w:val="333333"/>
          <w:kern w:val="0"/>
          <w:sz w:val="32"/>
          <w:szCs w:val="32"/>
          <w:lang w:eastAsia="zh-CN"/>
        </w:rPr>
      </w:pPr>
      <w:r>
        <w:rPr>
          <w:rFonts w:hint="eastAsia" w:ascii="仿宋_GB2312" w:hAnsi="宋体" w:eastAsia="仿宋_GB2312" w:cs="宋体"/>
          <w:color w:val="333333"/>
          <w:kern w:val="0"/>
          <w:sz w:val="32"/>
          <w:szCs w:val="32"/>
          <w:lang w:eastAsia="zh-CN"/>
        </w:rPr>
        <w:t>地址：</w:t>
      </w:r>
    </w:p>
    <w:p w14:paraId="132464E9">
      <w:pPr>
        <w:widowControl/>
        <w:shd w:val="clear" w:color="auto" w:fill="FFFFFF"/>
        <w:ind w:firstLine="641"/>
        <w:rPr>
          <w:rFonts w:hint="eastAsia" w:ascii="仿宋_GB2312" w:hAnsi="宋体" w:eastAsia="仿宋_GB2312" w:cs="宋体"/>
          <w:color w:val="333333"/>
          <w:kern w:val="0"/>
          <w:sz w:val="32"/>
          <w:szCs w:val="32"/>
        </w:rPr>
      </w:pPr>
      <w:r>
        <w:rPr>
          <w:rFonts w:hint="eastAsia" w:ascii="仿宋_GB2312" w:hAnsi="宋体" w:eastAsia="仿宋_GB2312" w:cs="宋体"/>
          <w:color w:val="333333"/>
          <w:kern w:val="0"/>
          <w:sz w:val="32"/>
          <w:szCs w:val="32"/>
        </w:rPr>
        <w:t xml:space="preserve">日期： </w:t>
      </w:r>
    </w:p>
    <w:p w14:paraId="7754EC34">
      <w:pPr>
        <w:rPr>
          <w:rFonts w:hint="eastAsia" w:ascii="宋体" w:hAnsi="宋体" w:eastAsia="宋体" w:cs="宋体"/>
          <w:bCs/>
          <w:kern w:val="36"/>
          <w:sz w:val="24"/>
        </w:rPr>
      </w:pPr>
    </w:p>
    <w:p w14:paraId="02266D5F">
      <w:pPr>
        <w:ind w:firstLine="720" w:firstLineChars="300"/>
      </w:pPr>
      <w:r>
        <w:rPr>
          <w:rFonts w:hint="eastAsia" w:ascii="宋体" w:hAnsi="宋体" w:eastAsia="宋体" w:cs="宋体"/>
          <w:bCs/>
          <w:kern w:val="36"/>
          <w:sz w:val="24"/>
        </w:rPr>
        <w:t>注：此</w:t>
      </w:r>
      <w:r>
        <w:rPr>
          <w:rFonts w:hint="eastAsia" w:ascii="宋体" w:hAnsi="宋体" w:eastAsia="宋体" w:cs="宋体"/>
          <w:bCs/>
          <w:kern w:val="36"/>
          <w:sz w:val="24"/>
          <w:lang w:eastAsia="zh-CN"/>
        </w:rPr>
        <w:t>响应</w:t>
      </w:r>
      <w:r>
        <w:rPr>
          <w:rFonts w:hint="eastAsia" w:ascii="宋体" w:hAnsi="宋体" w:eastAsia="宋体" w:cs="宋体"/>
          <w:bCs/>
          <w:kern w:val="36"/>
          <w:sz w:val="24"/>
        </w:rPr>
        <w:t>文件</w:t>
      </w:r>
      <w:r>
        <w:rPr>
          <w:rFonts w:hint="eastAsia" w:ascii="宋体" w:hAnsi="宋体" w:eastAsia="宋体" w:cs="宋体"/>
          <w:bCs/>
          <w:kern w:val="36"/>
          <w:sz w:val="24"/>
          <w:lang w:eastAsia="zh-CN"/>
        </w:rPr>
        <w:t>按照目录顺序编制，</w:t>
      </w:r>
      <w:r>
        <w:rPr>
          <w:rFonts w:hint="eastAsia" w:ascii="宋体" w:hAnsi="宋体" w:eastAsia="宋体" w:cs="宋体"/>
          <w:bCs/>
          <w:kern w:val="36"/>
          <w:sz w:val="24"/>
        </w:rPr>
        <w:t>格式自拟。</w:t>
      </w:r>
    </w:p>
    <w:p w14:paraId="17818752">
      <w:pPr>
        <w:jc w:val="center"/>
        <w:rPr>
          <w:rFonts w:hint="eastAsia"/>
          <w:sz w:val="32"/>
          <w:szCs w:val="32"/>
        </w:rPr>
      </w:pPr>
      <w:r>
        <w:rPr>
          <w:rFonts w:hint="eastAsia"/>
          <w:b/>
          <w:bCs/>
          <w:sz w:val="36"/>
          <w:szCs w:val="36"/>
        </w:rPr>
        <w:t xml:space="preserve">目 </w:t>
      </w:r>
      <w:r>
        <w:rPr>
          <w:rFonts w:hint="eastAsia"/>
          <w:b/>
          <w:bCs/>
          <w:sz w:val="36"/>
          <w:szCs w:val="36"/>
          <w:lang w:val="en-US" w:eastAsia="zh-CN"/>
        </w:rPr>
        <w:t xml:space="preserve">    </w:t>
      </w:r>
      <w:r>
        <w:rPr>
          <w:rFonts w:hint="eastAsia"/>
          <w:b/>
          <w:bCs/>
          <w:sz w:val="36"/>
          <w:szCs w:val="36"/>
        </w:rPr>
        <w:t xml:space="preserve"> 录</w:t>
      </w:r>
    </w:p>
    <w:p w14:paraId="41F6D7F5">
      <w:pPr>
        <w:numPr>
          <w:ilvl w:val="0"/>
          <w:numId w:val="1"/>
        </w:numPr>
        <w:rPr>
          <w:rFonts w:hint="eastAsia" w:cstheme="minorBidi"/>
          <w:kern w:val="2"/>
          <w:sz w:val="30"/>
          <w:szCs w:val="30"/>
          <w:lang w:val="en-US" w:eastAsia="zh-CN" w:bidi="ar-SA"/>
        </w:rPr>
      </w:pPr>
      <w:r>
        <w:rPr>
          <w:rFonts w:hint="eastAsia" w:cstheme="minorBidi"/>
          <w:kern w:val="2"/>
          <w:sz w:val="30"/>
          <w:szCs w:val="30"/>
          <w:lang w:val="en-US" w:eastAsia="zh-CN" w:bidi="ar-SA"/>
        </w:rPr>
        <w:t>法定代表人/负责人身份证明书</w:t>
      </w:r>
    </w:p>
    <w:p w14:paraId="6A3C4EED">
      <w:pPr>
        <w:numPr>
          <w:ilvl w:val="0"/>
          <w:numId w:val="1"/>
        </w:numPr>
        <w:rPr>
          <w:rFonts w:asciiTheme="minorHAnsi" w:hAnsiTheme="minorHAnsi" w:eastAsiaTheme="minorEastAsia" w:cstheme="minorBidi"/>
          <w:kern w:val="2"/>
          <w:sz w:val="30"/>
          <w:szCs w:val="30"/>
          <w:lang w:val="en-US" w:eastAsia="zh-CN" w:bidi="ar-SA"/>
        </w:rPr>
      </w:pPr>
      <w:r>
        <w:rPr>
          <w:rFonts w:hint="eastAsia" w:cstheme="minorBidi"/>
          <w:kern w:val="2"/>
          <w:sz w:val="30"/>
          <w:szCs w:val="30"/>
          <w:lang w:val="en-US" w:eastAsia="zh-CN" w:bidi="ar-SA"/>
        </w:rPr>
        <w:t>资格文件</w:t>
      </w:r>
    </w:p>
    <w:p w14:paraId="3C45EBB1">
      <w:pPr>
        <w:numPr>
          <w:ilvl w:val="0"/>
          <w:numId w:val="0"/>
        </w:numPr>
        <w:rPr>
          <w:sz w:val="30"/>
          <w:szCs w:val="30"/>
        </w:rPr>
      </w:pPr>
      <w:r>
        <w:rPr>
          <w:rFonts w:asciiTheme="minorHAnsi" w:hAnsiTheme="minorHAnsi" w:eastAsiaTheme="minorEastAsia" w:cstheme="minorBidi"/>
          <w:kern w:val="2"/>
          <w:sz w:val="30"/>
          <w:szCs w:val="30"/>
          <w:lang w:val="en-US" w:eastAsia="zh-CN" w:bidi="ar-SA"/>
        </w:rPr>
        <w:t>1、</w:t>
      </w:r>
      <w:r>
        <w:rPr>
          <w:rFonts w:hint="eastAsia" w:cstheme="minorBidi"/>
          <w:kern w:val="2"/>
          <w:sz w:val="30"/>
          <w:szCs w:val="30"/>
          <w:lang w:val="en-US" w:eastAsia="zh-CN" w:bidi="ar-SA"/>
        </w:rPr>
        <w:t>企业</w:t>
      </w:r>
      <w:r>
        <w:rPr>
          <w:rFonts w:hint="eastAsia"/>
          <w:sz w:val="30"/>
          <w:szCs w:val="30"/>
        </w:rPr>
        <w:t>营业执照复印件</w:t>
      </w:r>
      <w:r>
        <w:rPr>
          <w:rFonts w:hint="eastAsia"/>
          <w:sz w:val="30"/>
          <w:szCs w:val="30"/>
          <w:lang w:val="en-US" w:eastAsia="zh-CN"/>
        </w:rPr>
        <w:t>或事业单位法人证书复印件</w:t>
      </w:r>
    </w:p>
    <w:p w14:paraId="1ACE8811">
      <w:pPr>
        <w:numPr>
          <w:ilvl w:val="0"/>
          <w:numId w:val="0"/>
        </w:numPr>
        <w:rPr>
          <w:rFonts w:asciiTheme="minorHAnsi" w:hAnsiTheme="minorHAnsi" w:eastAsiaTheme="minorEastAsia" w:cstheme="minorBidi"/>
          <w:kern w:val="2"/>
          <w:sz w:val="30"/>
          <w:szCs w:val="30"/>
          <w:lang w:val="en-US" w:eastAsia="zh-CN" w:bidi="ar-SA"/>
        </w:rPr>
      </w:pPr>
      <w:r>
        <w:rPr>
          <w:rFonts w:asciiTheme="minorHAnsi" w:hAnsiTheme="minorHAnsi" w:eastAsiaTheme="minorEastAsia" w:cstheme="minorBidi"/>
          <w:kern w:val="2"/>
          <w:sz w:val="30"/>
          <w:szCs w:val="30"/>
          <w:lang w:val="en-US" w:eastAsia="zh-CN" w:bidi="ar-SA"/>
        </w:rPr>
        <w:t>2、</w:t>
      </w:r>
      <w:r>
        <w:rPr>
          <w:rFonts w:hint="eastAsia" w:cstheme="minorBidi"/>
          <w:kern w:val="2"/>
          <w:sz w:val="30"/>
          <w:szCs w:val="30"/>
          <w:lang w:val="en-US" w:eastAsia="zh-CN" w:bidi="ar-SA"/>
        </w:rPr>
        <w:t>银行基本账户开户许可证</w:t>
      </w:r>
    </w:p>
    <w:p w14:paraId="1AF917D1">
      <w:pPr>
        <w:numPr>
          <w:ilvl w:val="0"/>
          <w:numId w:val="0"/>
        </w:numPr>
        <w:rPr>
          <w:rFonts w:asciiTheme="minorHAnsi" w:hAnsiTheme="minorHAnsi" w:eastAsiaTheme="minorEastAsia" w:cstheme="minorBidi"/>
          <w:kern w:val="2"/>
          <w:sz w:val="30"/>
          <w:szCs w:val="30"/>
          <w:lang w:val="en-US" w:eastAsia="zh-CN" w:bidi="ar-SA"/>
        </w:rPr>
      </w:pPr>
      <w:r>
        <w:rPr>
          <w:rFonts w:asciiTheme="minorHAnsi" w:hAnsiTheme="minorHAnsi" w:eastAsiaTheme="minorEastAsia" w:cstheme="minorBidi"/>
          <w:kern w:val="2"/>
          <w:sz w:val="30"/>
          <w:szCs w:val="30"/>
          <w:lang w:val="en-US" w:eastAsia="zh-CN" w:bidi="ar-SA"/>
        </w:rPr>
        <w:t>3、</w:t>
      </w:r>
      <w:r>
        <w:rPr>
          <w:rFonts w:hint="eastAsia" w:cstheme="minorBidi"/>
          <w:kern w:val="2"/>
          <w:sz w:val="30"/>
          <w:szCs w:val="30"/>
          <w:lang w:val="en-US" w:eastAsia="zh-CN" w:bidi="ar-SA"/>
        </w:rPr>
        <w:t>农药经营许可证复印件</w:t>
      </w:r>
    </w:p>
    <w:p w14:paraId="20566AB5">
      <w:pPr>
        <w:numPr>
          <w:ilvl w:val="0"/>
          <w:numId w:val="0"/>
        </w:numPr>
        <w:rPr>
          <w:rFonts w:asciiTheme="minorHAnsi" w:hAnsiTheme="minorHAnsi" w:eastAsiaTheme="minorEastAsia" w:cstheme="minorBidi"/>
          <w:kern w:val="2"/>
          <w:sz w:val="30"/>
          <w:szCs w:val="30"/>
          <w:lang w:val="en-US" w:eastAsia="zh-CN" w:bidi="ar-SA"/>
        </w:rPr>
      </w:pPr>
      <w:r>
        <w:rPr>
          <w:rFonts w:hint="eastAsia" w:cstheme="minorBidi"/>
          <w:kern w:val="2"/>
          <w:sz w:val="30"/>
          <w:szCs w:val="30"/>
          <w:lang w:val="en-US" w:eastAsia="zh-CN" w:bidi="ar-SA"/>
        </w:rPr>
        <w:t>4</w:t>
      </w:r>
      <w:r>
        <w:rPr>
          <w:rFonts w:asciiTheme="minorHAnsi" w:hAnsiTheme="minorHAnsi" w:eastAsiaTheme="minorEastAsia" w:cstheme="minorBidi"/>
          <w:kern w:val="2"/>
          <w:sz w:val="30"/>
          <w:szCs w:val="30"/>
          <w:lang w:val="en-US" w:eastAsia="zh-CN" w:bidi="ar-SA"/>
        </w:rPr>
        <w:t>、</w:t>
      </w:r>
      <w:r>
        <w:rPr>
          <w:rFonts w:hint="eastAsia"/>
          <w:sz w:val="30"/>
          <w:szCs w:val="30"/>
        </w:rPr>
        <w:t>授权委托书</w:t>
      </w:r>
      <w:r>
        <w:rPr>
          <w:rFonts w:hint="eastAsia"/>
          <w:sz w:val="30"/>
          <w:szCs w:val="30"/>
          <w:lang w:eastAsia="zh-CN"/>
        </w:rPr>
        <w:t>（</w:t>
      </w:r>
      <w:r>
        <w:rPr>
          <w:rFonts w:hint="eastAsia"/>
          <w:sz w:val="30"/>
          <w:szCs w:val="30"/>
          <w:lang w:val="en-US" w:eastAsia="zh-CN"/>
        </w:rPr>
        <w:t>不委托可不附</w:t>
      </w:r>
      <w:r>
        <w:rPr>
          <w:rFonts w:hint="eastAsia"/>
          <w:sz w:val="30"/>
          <w:szCs w:val="30"/>
          <w:lang w:eastAsia="zh-CN"/>
        </w:rPr>
        <w:t>）</w:t>
      </w:r>
    </w:p>
    <w:p w14:paraId="7317A5E8">
      <w:pPr>
        <w:numPr>
          <w:ilvl w:val="0"/>
          <w:numId w:val="0"/>
        </w:numPr>
        <w:rPr>
          <w:rFonts w:hint="eastAsia"/>
          <w:color w:val="auto"/>
          <w:sz w:val="30"/>
          <w:szCs w:val="30"/>
        </w:rPr>
      </w:pPr>
      <w:r>
        <w:rPr>
          <w:rFonts w:hint="eastAsia" w:cstheme="minorBidi"/>
          <w:color w:val="auto"/>
          <w:kern w:val="2"/>
          <w:sz w:val="30"/>
          <w:szCs w:val="30"/>
          <w:lang w:val="en-US" w:eastAsia="zh-CN" w:bidi="ar-SA"/>
        </w:rPr>
        <w:t>5</w:t>
      </w:r>
      <w:r>
        <w:rPr>
          <w:rFonts w:asciiTheme="minorHAnsi" w:hAnsiTheme="minorHAnsi" w:eastAsiaTheme="minorEastAsia" w:cstheme="minorBidi"/>
          <w:color w:val="auto"/>
          <w:kern w:val="2"/>
          <w:sz w:val="30"/>
          <w:szCs w:val="30"/>
          <w:lang w:val="en-US" w:eastAsia="zh-CN" w:bidi="ar-SA"/>
        </w:rPr>
        <w:t>、</w:t>
      </w:r>
      <w:r>
        <w:rPr>
          <w:rFonts w:hint="eastAsia" w:cstheme="minorBidi"/>
          <w:color w:val="auto"/>
          <w:kern w:val="2"/>
          <w:sz w:val="30"/>
          <w:szCs w:val="30"/>
          <w:lang w:val="en-US" w:eastAsia="zh-CN" w:bidi="ar-SA"/>
        </w:rPr>
        <w:t>近期</w:t>
      </w:r>
      <w:r>
        <w:rPr>
          <w:rFonts w:hint="eastAsia"/>
          <w:color w:val="auto"/>
          <w:sz w:val="30"/>
          <w:szCs w:val="30"/>
        </w:rPr>
        <w:t>审计报告或财务报表</w:t>
      </w:r>
    </w:p>
    <w:p w14:paraId="32EFF06F">
      <w:pPr>
        <w:numPr>
          <w:ilvl w:val="0"/>
          <w:numId w:val="0"/>
        </w:numPr>
        <w:rPr>
          <w:rFonts w:hint="eastAsia" w:eastAsiaTheme="minorEastAsia"/>
          <w:color w:val="auto"/>
          <w:sz w:val="30"/>
          <w:szCs w:val="30"/>
          <w:lang w:eastAsia="zh-CN"/>
        </w:rPr>
      </w:pPr>
      <w:r>
        <w:rPr>
          <w:rFonts w:hint="eastAsia" w:cstheme="minorBidi"/>
          <w:color w:val="auto"/>
          <w:kern w:val="2"/>
          <w:sz w:val="30"/>
          <w:szCs w:val="30"/>
          <w:lang w:val="en-US" w:eastAsia="zh-CN" w:bidi="ar-SA"/>
        </w:rPr>
        <w:t>6</w:t>
      </w:r>
      <w:r>
        <w:rPr>
          <w:rFonts w:asciiTheme="minorHAnsi" w:hAnsiTheme="minorHAnsi" w:eastAsiaTheme="minorEastAsia" w:cstheme="minorBidi"/>
          <w:color w:val="auto"/>
          <w:kern w:val="2"/>
          <w:sz w:val="30"/>
          <w:szCs w:val="30"/>
          <w:lang w:val="en-US" w:eastAsia="zh-CN" w:bidi="ar-SA"/>
        </w:rPr>
        <w:t>、</w:t>
      </w:r>
      <w:r>
        <w:rPr>
          <w:rFonts w:hint="eastAsia"/>
          <w:color w:val="auto"/>
          <w:sz w:val="30"/>
          <w:szCs w:val="30"/>
        </w:rPr>
        <w:t>近期纳税凭证复印件</w:t>
      </w:r>
    </w:p>
    <w:p w14:paraId="13F87483">
      <w:pPr>
        <w:numPr>
          <w:ilvl w:val="0"/>
          <w:numId w:val="0"/>
        </w:numPr>
        <w:rPr>
          <w:rFonts w:hint="eastAsia"/>
          <w:color w:val="auto"/>
          <w:sz w:val="30"/>
          <w:szCs w:val="30"/>
        </w:rPr>
      </w:pPr>
      <w:r>
        <w:rPr>
          <w:rFonts w:hint="eastAsia" w:cstheme="minorBidi"/>
          <w:color w:val="auto"/>
          <w:kern w:val="2"/>
          <w:sz w:val="30"/>
          <w:szCs w:val="30"/>
          <w:lang w:val="en-US" w:eastAsia="zh-CN" w:bidi="ar-SA"/>
        </w:rPr>
        <w:t>7</w:t>
      </w:r>
      <w:r>
        <w:rPr>
          <w:rFonts w:asciiTheme="minorHAnsi" w:hAnsiTheme="minorHAnsi" w:eastAsiaTheme="minorEastAsia" w:cstheme="minorBidi"/>
          <w:color w:val="auto"/>
          <w:kern w:val="2"/>
          <w:sz w:val="30"/>
          <w:szCs w:val="30"/>
          <w:lang w:val="en-US" w:eastAsia="zh-CN" w:bidi="ar-SA"/>
        </w:rPr>
        <w:t>、</w:t>
      </w:r>
      <w:r>
        <w:rPr>
          <w:rFonts w:hint="eastAsia" w:cstheme="minorBidi"/>
          <w:color w:val="auto"/>
          <w:kern w:val="2"/>
          <w:sz w:val="30"/>
          <w:szCs w:val="30"/>
          <w:lang w:val="en-US" w:eastAsia="zh-CN" w:bidi="ar-SA"/>
        </w:rPr>
        <w:t>近期</w:t>
      </w:r>
      <w:r>
        <w:rPr>
          <w:rFonts w:hint="eastAsia"/>
          <w:color w:val="auto"/>
          <w:sz w:val="30"/>
          <w:szCs w:val="30"/>
        </w:rPr>
        <w:t>社保凭证复印件</w:t>
      </w:r>
    </w:p>
    <w:p w14:paraId="6F5A3976">
      <w:pPr>
        <w:numPr>
          <w:ilvl w:val="0"/>
          <w:numId w:val="0"/>
        </w:numPr>
        <w:rPr>
          <w:rFonts w:hint="eastAsia" w:eastAsiaTheme="minorEastAsia"/>
          <w:color w:val="auto"/>
          <w:sz w:val="30"/>
          <w:szCs w:val="30"/>
          <w:lang w:eastAsia="zh-CN"/>
        </w:rPr>
      </w:pPr>
      <w:r>
        <w:rPr>
          <w:rFonts w:hint="eastAsia" w:cstheme="minorBidi"/>
          <w:kern w:val="2"/>
          <w:sz w:val="30"/>
          <w:szCs w:val="30"/>
          <w:lang w:val="en-US" w:eastAsia="zh-CN" w:bidi="ar-SA"/>
        </w:rPr>
        <w:t>8、供</w:t>
      </w:r>
      <w:r>
        <w:rPr>
          <w:rFonts w:hint="eastAsia"/>
          <w:color w:val="auto"/>
          <w:sz w:val="30"/>
          <w:szCs w:val="30"/>
          <w:lang w:val="en-US" w:eastAsia="zh-CN"/>
        </w:rPr>
        <w:t>应商未被</w:t>
      </w:r>
      <w:r>
        <w:rPr>
          <w:rFonts w:hint="eastAsia"/>
          <w:color w:val="auto"/>
          <w:sz w:val="30"/>
          <w:szCs w:val="30"/>
        </w:rPr>
        <w:t>信用中国</w:t>
      </w:r>
      <w:r>
        <w:rPr>
          <w:rFonts w:hint="eastAsia"/>
          <w:color w:val="auto"/>
          <w:sz w:val="30"/>
          <w:szCs w:val="30"/>
          <w:lang w:eastAsia="zh-CN"/>
        </w:rPr>
        <w:t>网站</w:t>
      </w:r>
      <w:r>
        <w:rPr>
          <w:rFonts w:hint="eastAsia"/>
          <w:color w:val="auto"/>
          <w:sz w:val="30"/>
          <w:szCs w:val="30"/>
          <w:lang w:val="en-US" w:eastAsia="zh-CN"/>
        </w:rPr>
        <w:t>（www．creditchina．gov．cn）、中国政府采购网（www.ccgp.gov.cn)列入失信被执行人、重大税收违法案</w:t>
      </w:r>
      <w:r>
        <w:rPr>
          <w:rFonts w:hint="eastAsia"/>
          <w:sz w:val="30"/>
          <w:szCs w:val="30"/>
          <w:lang w:val="en-US" w:eastAsia="zh-CN"/>
        </w:rPr>
        <w:t>件当事人名单、政府采购严重违法失信行为记录名单</w:t>
      </w:r>
      <w:r>
        <w:rPr>
          <w:rFonts w:hint="eastAsia"/>
          <w:sz w:val="30"/>
          <w:szCs w:val="30"/>
        </w:rPr>
        <w:t>截图</w:t>
      </w:r>
    </w:p>
    <w:p w14:paraId="5AE79C32">
      <w:pPr>
        <w:numPr>
          <w:ilvl w:val="0"/>
          <w:numId w:val="0"/>
        </w:numPr>
        <w:rPr>
          <w:rFonts w:hint="eastAsia" w:eastAsia="宋体" w:cs="Times New Roman"/>
          <w:sz w:val="30"/>
          <w:szCs w:val="30"/>
          <w:lang w:val="en-US" w:eastAsia="zh-CN"/>
        </w:rPr>
      </w:pPr>
      <w:r>
        <w:rPr>
          <w:rFonts w:hint="eastAsia" w:cstheme="minorBidi"/>
          <w:kern w:val="2"/>
          <w:sz w:val="30"/>
          <w:szCs w:val="30"/>
          <w:lang w:val="en-US" w:eastAsia="zh-CN" w:bidi="ar-SA"/>
        </w:rPr>
        <w:t>9</w:t>
      </w:r>
      <w:r>
        <w:rPr>
          <w:rFonts w:asciiTheme="minorHAnsi" w:hAnsiTheme="minorHAnsi" w:eastAsiaTheme="minorEastAsia" w:cstheme="minorBidi"/>
          <w:kern w:val="2"/>
          <w:sz w:val="30"/>
          <w:szCs w:val="30"/>
          <w:lang w:val="en-US" w:eastAsia="zh-CN" w:bidi="ar-SA"/>
        </w:rPr>
        <w:t>、</w:t>
      </w:r>
      <w:r>
        <w:rPr>
          <w:rFonts w:hint="eastAsia" w:eastAsia="宋体" w:cs="Times New Roman"/>
          <w:sz w:val="30"/>
          <w:szCs w:val="30"/>
          <w:lang w:val="en-US" w:eastAsia="zh-CN"/>
        </w:rPr>
        <w:t>参与本工作的从业人员（附身份证件、专业人员业务能力证书）</w:t>
      </w:r>
    </w:p>
    <w:p w14:paraId="548A1185">
      <w:pPr>
        <w:numPr>
          <w:ilvl w:val="0"/>
          <w:numId w:val="1"/>
        </w:numPr>
        <w:ind w:left="0" w:leftChars="0" w:firstLine="0" w:firstLineChars="0"/>
        <w:rPr>
          <w:rFonts w:hint="eastAsia" w:eastAsia="宋体" w:cs="Times New Roman"/>
          <w:sz w:val="30"/>
          <w:szCs w:val="30"/>
          <w:lang w:val="en-US" w:eastAsia="zh-CN"/>
        </w:rPr>
      </w:pPr>
      <w:r>
        <w:rPr>
          <w:rFonts w:hint="eastAsia" w:eastAsia="宋体" w:cs="Times New Roman"/>
          <w:sz w:val="30"/>
          <w:szCs w:val="30"/>
          <w:lang w:val="en-US" w:eastAsia="zh-CN"/>
        </w:rPr>
        <w:t>报价一览表</w:t>
      </w:r>
    </w:p>
    <w:p w14:paraId="179413AF">
      <w:pPr>
        <w:numPr>
          <w:ilvl w:val="0"/>
          <w:numId w:val="1"/>
        </w:numPr>
        <w:ind w:left="0" w:leftChars="0" w:firstLine="0" w:firstLineChars="0"/>
        <w:rPr>
          <w:rFonts w:hint="eastAsia" w:eastAsia="宋体" w:cs="Times New Roman"/>
          <w:sz w:val="30"/>
          <w:szCs w:val="30"/>
          <w:lang w:val="en-US" w:eastAsia="zh-CN"/>
        </w:rPr>
      </w:pPr>
      <w:r>
        <w:rPr>
          <w:rFonts w:hint="eastAsia" w:eastAsia="宋体" w:cs="Times New Roman"/>
          <w:sz w:val="30"/>
          <w:szCs w:val="30"/>
          <w:lang w:val="en-US" w:eastAsia="zh-CN"/>
        </w:rPr>
        <w:t>产品资料</w:t>
      </w:r>
    </w:p>
    <w:p w14:paraId="03D12CE3">
      <w:pPr>
        <w:numPr>
          <w:ilvl w:val="0"/>
          <w:numId w:val="2"/>
        </w:numPr>
        <w:rPr>
          <w:rFonts w:hint="eastAsia"/>
          <w:sz w:val="30"/>
          <w:szCs w:val="30"/>
        </w:rPr>
      </w:pPr>
      <w:r>
        <w:rPr>
          <w:rFonts w:hint="eastAsia"/>
          <w:sz w:val="30"/>
          <w:szCs w:val="30"/>
          <w:lang w:eastAsia="zh-CN"/>
        </w:rPr>
        <w:t>产品参数</w:t>
      </w:r>
    </w:p>
    <w:p w14:paraId="47055776">
      <w:pPr>
        <w:numPr>
          <w:ilvl w:val="0"/>
          <w:numId w:val="2"/>
        </w:numPr>
        <w:rPr>
          <w:rFonts w:hint="eastAsia"/>
          <w:sz w:val="30"/>
          <w:szCs w:val="30"/>
        </w:rPr>
      </w:pPr>
      <w:r>
        <w:rPr>
          <w:rFonts w:hint="eastAsia"/>
          <w:sz w:val="30"/>
          <w:szCs w:val="30"/>
          <w:lang w:eastAsia="zh-CN"/>
        </w:rPr>
        <w:t>农药登记证、农药生产许可证、产品质量标准等</w:t>
      </w:r>
    </w:p>
    <w:p w14:paraId="3362A797">
      <w:pPr>
        <w:numPr>
          <w:ilvl w:val="0"/>
          <w:numId w:val="1"/>
        </w:numPr>
        <w:ind w:left="0" w:leftChars="0" w:firstLine="0" w:firstLineChars="0"/>
        <w:rPr>
          <w:rFonts w:hint="eastAsia" w:eastAsia="宋体" w:cs="Times New Roman"/>
          <w:sz w:val="30"/>
          <w:szCs w:val="30"/>
          <w:lang w:val="en-US" w:eastAsia="zh-CN"/>
        </w:rPr>
      </w:pPr>
      <w:r>
        <w:rPr>
          <w:rFonts w:hint="eastAsia" w:eastAsia="宋体" w:cs="Times New Roman"/>
          <w:sz w:val="30"/>
          <w:szCs w:val="30"/>
          <w:lang w:val="en-US" w:eastAsia="zh-CN"/>
        </w:rPr>
        <w:t>供货实施方案</w:t>
      </w:r>
    </w:p>
    <w:p w14:paraId="65CFDA32">
      <w:pPr>
        <w:numPr>
          <w:ilvl w:val="0"/>
          <w:numId w:val="1"/>
        </w:numPr>
        <w:ind w:left="0" w:leftChars="0" w:firstLine="0" w:firstLineChars="0"/>
        <w:rPr>
          <w:rFonts w:hint="eastAsia" w:eastAsia="宋体" w:cs="Times New Roman"/>
          <w:sz w:val="30"/>
          <w:szCs w:val="30"/>
          <w:lang w:val="en-US" w:eastAsia="zh-CN"/>
        </w:rPr>
      </w:pPr>
      <w:r>
        <w:rPr>
          <w:rFonts w:hint="eastAsia" w:eastAsia="宋体" w:cs="Times New Roman"/>
          <w:sz w:val="30"/>
          <w:szCs w:val="30"/>
          <w:lang w:val="en-US" w:eastAsia="zh-CN"/>
        </w:rPr>
        <w:t>供应商认为补充的其他资料</w:t>
      </w:r>
    </w:p>
    <w:p w14:paraId="5DFC7FC1">
      <w:pPr>
        <w:numPr>
          <w:ilvl w:val="0"/>
          <w:numId w:val="0"/>
        </w:numPr>
        <w:ind w:leftChars="0"/>
        <w:rPr>
          <w:rFonts w:hint="eastAsia" w:eastAsia="宋体" w:cs="Times New Roman"/>
          <w:sz w:val="30"/>
          <w:szCs w:val="30"/>
          <w:lang w:val="en-US" w:eastAsia="zh-CN"/>
        </w:rPr>
      </w:pPr>
      <w:r>
        <w:rPr>
          <w:rFonts w:hint="eastAsia" w:eastAsia="宋体" w:cs="Times New Roman"/>
          <w:sz w:val="30"/>
          <w:szCs w:val="30"/>
          <w:lang w:val="en-US" w:eastAsia="zh-CN"/>
        </w:rPr>
        <w:t xml:space="preserve">1、近年类似业绩（合同）复印件 </w:t>
      </w:r>
    </w:p>
    <w:p w14:paraId="6974951B">
      <w:pPr>
        <w:numPr>
          <w:ilvl w:val="0"/>
          <w:numId w:val="0"/>
        </w:numPr>
        <w:ind w:leftChars="0"/>
        <w:rPr>
          <w:rFonts w:hint="eastAsia" w:eastAsia="宋体" w:cs="Times New Roman"/>
          <w:b w:val="0"/>
          <w:bCs w:val="0"/>
          <w:sz w:val="28"/>
          <w:szCs w:val="28"/>
          <w:lang w:val="en-US" w:eastAsia="zh-CN"/>
        </w:rPr>
      </w:pPr>
      <w:r>
        <w:rPr>
          <w:rFonts w:hint="eastAsia" w:eastAsia="宋体" w:cs="Times New Roman"/>
          <w:sz w:val="30"/>
          <w:szCs w:val="30"/>
          <w:lang w:val="en-US" w:eastAsia="zh-CN"/>
        </w:rPr>
        <w:t>2、奖项荣誉等</w:t>
      </w:r>
    </w:p>
    <w:p w14:paraId="1D421FC6">
      <w:pPr>
        <w:numPr>
          <w:ilvl w:val="0"/>
          <w:numId w:val="0"/>
        </w:numPr>
        <w:rPr>
          <w:rFonts w:hint="eastAsia" w:eastAsia="宋体" w:cs="Times New Roman"/>
          <w:b w:val="0"/>
          <w:bCs w:val="0"/>
          <w:sz w:val="28"/>
          <w:szCs w:val="28"/>
          <w:lang w:val="en-US" w:eastAsia="zh-CN"/>
        </w:rPr>
      </w:pPr>
      <w:r>
        <w:rPr>
          <w:rFonts w:hint="eastAsia" w:eastAsia="宋体" w:cs="Times New Roman"/>
          <w:b w:val="0"/>
          <w:bCs w:val="0"/>
          <w:sz w:val="28"/>
          <w:szCs w:val="28"/>
          <w:lang w:val="en-US" w:eastAsia="zh-CN"/>
        </w:rPr>
        <w:t>附件1：</w:t>
      </w:r>
    </w:p>
    <w:p w14:paraId="284FC3F3">
      <w:pPr>
        <w:numPr>
          <w:ilvl w:val="0"/>
          <w:numId w:val="0"/>
        </w:numPr>
        <w:jc w:val="center"/>
        <w:rPr>
          <w:rFonts w:hint="eastAsia" w:eastAsia="宋体" w:cs="Times New Roman"/>
          <w:b/>
          <w:bCs/>
          <w:sz w:val="32"/>
          <w:szCs w:val="32"/>
          <w:lang w:val="en-US" w:eastAsia="zh-CN"/>
        </w:rPr>
      </w:pPr>
      <w:r>
        <w:rPr>
          <w:rFonts w:hint="eastAsia" w:eastAsia="宋体" w:cs="Times New Roman"/>
          <w:b/>
          <w:bCs/>
          <w:sz w:val="32"/>
          <w:szCs w:val="32"/>
          <w:lang w:val="en-US" w:eastAsia="zh-CN"/>
        </w:rPr>
        <w:t>报价一览表</w:t>
      </w:r>
    </w:p>
    <w:p w14:paraId="183D7D6D">
      <w:pPr>
        <w:numPr>
          <w:ilvl w:val="0"/>
          <w:numId w:val="0"/>
        </w:numPr>
        <w:jc w:val="center"/>
        <w:rPr>
          <w:rFonts w:hint="eastAsia" w:eastAsia="宋体" w:cs="Times New Roman"/>
          <w:b/>
          <w:bCs/>
          <w:sz w:val="32"/>
          <w:szCs w:val="32"/>
          <w:lang w:val="en-US" w:eastAsia="zh-CN"/>
        </w:rPr>
      </w:pPr>
    </w:p>
    <w:p w14:paraId="4642B0C0">
      <w:pPr>
        <w:numPr>
          <w:ilvl w:val="0"/>
          <w:numId w:val="0"/>
        </w:numPr>
        <w:ind w:left="1400" w:hanging="1400" w:hangingChars="500"/>
        <w:rPr>
          <w:rFonts w:hint="eastAsia" w:eastAsia="宋体" w:cs="Times New Roman"/>
          <w:b w:val="0"/>
          <w:bCs w:val="0"/>
          <w:sz w:val="28"/>
          <w:szCs w:val="28"/>
          <w:lang w:val="en-US" w:eastAsia="zh-CN"/>
        </w:rPr>
      </w:pPr>
      <w:r>
        <w:rPr>
          <w:rFonts w:hint="eastAsia" w:eastAsia="宋体" w:cs="Times New Roman"/>
          <w:b w:val="0"/>
          <w:bCs w:val="0"/>
          <w:sz w:val="28"/>
          <w:szCs w:val="28"/>
          <w:lang w:val="en-US" w:eastAsia="zh-CN"/>
        </w:rPr>
        <w:t>项目名称：天镇县2026年农作物重大病虫疫情防控项目、农作物重大病虫害统防统治项目专用材料</w:t>
      </w:r>
    </w:p>
    <w:p w14:paraId="3F50185A">
      <w:pPr>
        <w:numPr>
          <w:ilvl w:val="0"/>
          <w:numId w:val="0"/>
        </w:numPr>
        <w:ind w:left="1400" w:hanging="1400" w:hangingChars="500"/>
        <w:rPr>
          <w:rFonts w:hint="eastAsia" w:eastAsia="宋体" w:cs="Times New Roman"/>
          <w:b w:val="0"/>
          <w:bCs w:val="0"/>
          <w:sz w:val="28"/>
          <w:szCs w:val="28"/>
          <w:lang w:val="en-US" w:eastAsia="zh-CN"/>
        </w:rPr>
      </w:pPr>
    </w:p>
    <w:tbl>
      <w:tblPr>
        <w:tblStyle w:val="7"/>
        <w:tblW w:w="9570" w:type="dxa"/>
        <w:tblInd w:w="-45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0"/>
        <w:gridCol w:w="1710"/>
        <w:gridCol w:w="1590"/>
        <w:gridCol w:w="1230"/>
        <w:gridCol w:w="1050"/>
        <w:gridCol w:w="1065"/>
        <w:gridCol w:w="1335"/>
        <w:gridCol w:w="840"/>
      </w:tblGrid>
      <w:tr w14:paraId="0A96A3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0" w:type="dxa"/>
          </w:tcPr>
          <w:p w14:paraId="05FE83BD">
            <w:pPr>
              <w:numPr>
                <w:ilvl w:val="0"/>
                <w:numId w:val="0"/>
              </w:numPr>
              <w:jc w:val="center"/>
              <w:rPr>
                <w:rFonts w:hint="eastAsia" w:eastAsia="宋体" w:cs="Times New Roman"/>
                <w:b w:val="0"/>
                <w:bCs w:val="0"/>
                <w:sz w:val="24"/>
                <w:szCs w:val="24"/>
                <w:vertAlign w:val="baseline"/>
                <w:lang w:val="en-US" w:eastAsia="zh-CN"/>
              </w:rPr>
            </w:pPr>
          </w:p>
          <w:p w14:paraId="2419848A">
            <w:pPr>
              <w:numPr>
                <w:ilvl w:val="0"/>
                <w:numId w:val="0"/>
              </w:numPr>
              <w:jc w:val="center"/>
              <w:rPr>
                <w:rFonts w:hint="eastAsia" w:eastAsia="宋体" w:cs="Times New Roman"/>
                <w:b w:val="0"/>
                <w:bCs w:val="0"/>
                <w:sz w:val="24"/>
                <w:szCs w:val="24"/>
                <w:vertAlign w:val="baseline"/>
                <w:lang w:val="en-US" w:eastAsia="zh-CN"/>
              </w:rPr>
            </w:pPr>
            <w:r>
              <w:rPr>
                <w:rFonts w:hint="eastAsia" w:eastAsia="宋体" w:cs="Times New Roman"/>
                <w:b w:val="0"/>
                <w:bCs w:val="0"/>
                <w:sz w:val="24"/>
                <w:szCs w:val="24"/>
                <w:vertAlign w:val="baseline"/>
                <w:lang w:val="en-US" w:eastAsia="zh-CN"/>
              </w:rPr>
              <w:t>序号</w:t>
            </w:r>
          </w:p>
        </w:tc>
        <w:tc>
          <w:tcPr>
            <w:tcW w:w="1710" w:type="dxa"/>
          </w:tcPr>
          <w:p w14:paraId="6144137A">
            <w:pPr>
              <w:numPr>
                <w:ilvl w:val="0"/>
                <w:numId w:val="0"/>
              </w:numPr>
              <w:jc w:val="center"/>
              <w:rPr>
                <w:rFonts w:hint="eastAsia" w:eastAsia="宋体" w:cs="Times New Roman"/>
                <w:b w:val="0"/>
                <w:bCs w:val="0"/>
                <w:sz w:val="24"/>
                <w:szCs w:val="24"/>
                <w:vertAlign w:val="baseline"/>
                <w:lang w:val="en-US" w:eastAsia="zh-CN"/>
              </w:rPr>
            </w:pPr>
          </w:p>
          <w:p w14:paraId="498A8171">
            <w:pPr>
              <w:numPr>
                <w:ilvl w:val="0"/>
                <w:numId w:val="0"/>
              </w:numPr>
              <w:jc w:val="center"/>
              <w:rPr>
                <w:rFonts w:hint="eastAsia" w:eastAsia="宋体" w:cs="Times New Roman"/>
                <w:b w:val="0"/>
                <w:bCs w:val="0"/>
                <w:sz w:val="24"/>
                <w:szCs w:val="24"/>
                <w:vertAlign w:val="baseline"/>
                <w:lang w:val="en-US" w:eastAsia="zh-CN"/>
              </w:rPr>
            </w:pPr>
            <w:r>
              <w:rPr>
                <w:rFonts w:hint="eastAsia" w:eastAsia="宋体" w:cs="Times New Roman"/>
                <w:b w:val="0"/>
                <w:bCs w:val="0"/>
                <w:sz w:val="24"/>
                <w:szCs w:val="24"/>
                <w:vertAlign w:val="baseline"/>
                <w:lang w:val="en-US" w:eastAsia="zh-CN"/>
              </w:rPr>
              <w:t>货物名称</w:t>
            </w:r>
          </w:p>
        </w:tc>
        <w:tc>
          <w:tcPr>
            <w:tcW w:w="1590" w:type="dxa"/>
          </w:tcPr>
          <w:p w14:paraId="772FD2A0">
            <w:pPr>
              <w:numPr>
                <w:ilvl w:val="0"/>
                <w:numId w:val="0"/>
              </w:numPr>
              <w:jc w:val="center"/>
              <w:rPr>
                <w:rFonts w:hint="eastAsia" w:eastAsia="宋体" w:cs="Times New Roman"/>
                <w:b w:val="0"/>
                <w:bCs w:val="0"/>
                <w:sz w:val="24"/>
                <w:szCs w:val="24"/>
                <w:vertAlign w:val="baseline"/>
                <w:lang w:val="en-US" w:eastAsia="zh-CN"/>
              </w:rPr>
            </w:pPr>
          </w:p>
          <w:p w14:paraId="39AC34F1">
            <w:pPr>
              <w:numPr>
                <w:ilvl w:val="0"/>
                <w:numId w:val="0"/>
              </w:numPr>
              <w:jc w:val="center"/>
              <w:rPr>
                <w:rFonts w:hint="eastAsia" w:eastAsia="宋体" w:cs="Times New Roman"/>
                <w:b w:val="0"/>
                <w:bCs w:val="0"/>
                <w:sz w:val="24"/>
                <w:szCs w:val="24"/>
                <w:vertAlign w:val="baseline"/>
                <w:lang w:val="en-US" w:eastAsia="zh-CN"/>
              </w:rPr>
            </w:pPr>
            <w:r>
              <w:rPr>
                <w:rFonts w:hint="eastAsia" w:eastAsia="宋体" w:cs="Times New Roman"/>
                <w:b w:val="0"/>
                <w:bCs w:val="0"/>
                <w:sz w:val="24"/>
                <w:szCs w:val="24"/>
                <w:vertAlign w:val="baseline"/>
                <w:lang w:val="en-US" w:eastAsia="zh-CN"/>
              </w:rPr>
              <w:t>规格型号</w:t>
            </w:r>
          </w:p>
        </w:tc>
        <w:tc>
          <w:tcPr>
            <w:tcW w:w="1230" w:type="dxa"/>
          </w:tcPr>
          <w:p w14:paraId="536BA60C">
            <w:pPr>
              <w:numPr>
                <w:ilvl w:val="0"/>
                <w:numId w:val="0"/>
              </w:numPr>
              <w:jc w:val="center"/>
              <w:rPr>
                <w:rFonts w:hint="eastAsia" w:eastAsia="宋体" w:cs="Times New Roman"/>
                <w:b w:val="0"/>
                <w:bCs w:val="0"/>
                <w:sz w:val="24"/>
                <w:szCs w:val="24"/>
                <w:vertAlign w:val="baseline"/>
                <w:lang w:val="en-US" w:eastAsia="zh-CN"/>
              </w:rPr>
            </w:pPr>
          </w:p>
          <w:p w14:paraId="10F10FE8">
            <w:pPr>
              <w:numPr>
                <w:ilvl w:val="0"/>
                <w:numId w:val="0"/>
              </w:numPr>
              <w:jc w:val="center"/>
              <w:rPr>
                <w:rFonts w:hint="default" w:eastAsia="宋体" w:cs="Times New Roman"/>
                <w:b w:val="0"/>
                <w:bCs w:val="0"/>
                <w:sz w:val="24"/>
                <w:szCs w:val="24"/>
                <w:vertAlign w:val="baseline"/>
                <w:lang w:val="en-US" w:eastAsia="zh-CN"/>
              </w:rPr>
            </w:pPr>
            <w:r>
              <w:rPr>
                <w:rFonts w:hint="eastAsia" w:eastAsia="宋体" w:cs="Times New Roman"/>
                <w:b w:val="0"/>
                <w:bCs w:val="0"/>
                <w:sz w:val="24"/>
                <w:szCs w:val="24"/>
                <w:vertAlign w:val="baseline"/>
                <w:lang w:val="en-US" w:eastAsia="zh-CN"/>
              </w:rPr>
              <w:t>剂型</w:t>
            </w:r>
          </w:p>
        </w:tc>
        <w:tc>
          <w:tcPr>
            <w:tcW w:w="1050" w:type="dxa"/>
          </w:tcPr>
          <w:p w14:paraId="6C120A01">
            <w:pPr>
              <w:numPr>
                <w:ilvl w:val="0"/>
                <w:numId w:val="0"/>
              </w:numPr>
              <w:jc w:val="center"/>
              <w:rPr>
                <w:rFonts w:hint="eastAsia" w:eastAsia="宋体" w:cs="Times New Roman"/>
                <w:b w:val="0"/>
                <w:bCs w:val="0"/>
                <w:sz w:val="24"/>
                <w:szCs w:val="24"/>
                <w:vertAlign w:val="baseline"/>
                <w:lang w:val="en-US" w:eastAsia="zh-CN"/>
              </w:rPr>
            </w:pPr>
            <w:r>
              <w:rPr>
                <w:rFonts w:hint="eastAsia" w:eastAsia="宋体" w:cs="Times New Roman"/>
                <w:b w:val="0"/>
                <w:bCs w:val="0"/>
                <w:sz w:val="24"/>
                <w:szCs w:val="24"/>
                <w:vertAlign w:val="baseline"/>
                <w:lang w:val="en-US" w:eastAsia="zh-CN"/>
              </w:rPr>
              <w:t>单价</w:t>
            </w:r>
          </w:p>
          <w:p w14:paraId="5024FEFF">
            <w:pPr>
              <w:numPr>
                <w:ilvl w:val="0"/>
                <w:numId w:val="0"/>
              </w:numPr>
              <w:jc w:val="center"/>
              <w:rPr>
                <w:rFonts w:hint="eastAsia" w:eastAsia="宋体" w:cs="Times New Roman"/>
                <w:b w:val="0"/>
                <w:bCs w:val="0"/>
                <w:sz w:val="24"/>
                <w:szCs w:val="24"/>
                <w:vertAlign w:val="baseline"/>
                <w:lang w:val="en-US" w:eastAsia="zh-CN"/>
              </w:rPr>
            </w:pPr>
            <w:r>
              <w:rPr>
                <w:rFonts w:hint="eastAsia" w:eastAsia="宋体" w:cs="Times New Roman"/>
                <w:b w:val="0"/>
                <w:bCs w:val="0"/>
                <w:sz w:val="24"/>
                <w:szCs w:val="24"/>
                <w:vertAlign w:val="baseline"/>
                <w:lang w:val="en-US" w:eastAsia="zh-CN"/>
              </w:rPr>
              <w:t>(万元/吨）</w:t>
            </w:r>
          </w:p>
        </w:tc>
        <w:tc>
          <w:tcPr>
            <w:tcW w:w="1065" w:type="dxa"/>
          </w:tcPr>
          <w:p w14:paraId="7EFD8E05">
            <w:pPr>
              <w:numPr>
                <w:ilvl w:val="0"/>
                <w:numId w:val="0"/>
              </w:numPr>
              <w:jc w:val="center"/>
              <w:rPr>
                <w:rFonts w:hint="eastAsia" w:eastAsia="宋体" w:cs="Times New Roman"/>
                <w:b w:val="0"/>
                <w:bCs w:val="0"/>
                <w:sz w:val="24"/>
                <w:szCs w:val="24"/>
                <w:vertAlign w:val="baseline"/>
                <w:lang w:val="en-US" w:eastAsia="zh-CN"/>
              </w:rPr>
            </w:pPr>
            <w:r>
              <w:rPr>
                <w:rFonts w:hint="eastAsia" w:eastAsia="宋体" w:cs="Times New Roman"/>
                <w:b w:val="0"/>
                <w:bCs w:val="0"/>
                <w:sz w:val="24"/>
                <w:szCs w:val="24"/>
                <w:vertAlign w:val="baseline"/>
                <w:lang w:val="en-US" w:eastAsia="zh-CN"/>
              </w:rPr>
              <w:t>供货</w:t>
            </w:r>
          </w:p>
          <w:p w14:paraId="55BC0763">
            <w:pPr>
              <w:numPr>
                <w:ilvl w:val="0"/>
                <w:numId w:val="0"/>
              </w:numPr>
              <w:jc w:val="center"/>
              <w:rPr>
                <w:rFonts w:hint="eastAsia" w:eastAsia="宋体" w:cs="Times New Roman"/>
                <w:b w:val="0"/>
                <w:bCs w:val="0"/>
                <w:sz w:val="24"/>
                <w:szCs w:val="24"/>
                <w:vertAlign w:val="baseline"/>
                <w:lang w:val="en-US" w:eastAsia="zh-CN"/>
              </w:rPr>
            </w:pPr>
            <w:r>
              <w:rPr>
                <w:rFonts w:hint="eastAsia" w:eastAsia="宋体" w:cs="Times New Roman"/>
                <w:b w:val="0"/>
                <w:bCs w:val="0"/>
                <w:sz w:val="24"/>
                <w:szCs w:val="24"/>
                <w:vertAlign w:val="baseline"/>
                <w:lang w:val="en-US" w:eastAsia="zh-CN"/>
              </w:rPr>
              <w:t>数量（吨）</w:t>
            </w:r>
          </w:p>
        </w:tc>
        <w:tc>
          <w:tcPr>
            <w:tcW w:w="1335" w:type="dxa"/>
          </w:tcPr>
          <w:p w14:paraId="00E9D1CA">
            <w:pPr>
              <w:numPr>
                <w:ilvl w:val="0"/>
                <w:numId w:val="0"/>
              </w:numPr>
              <w:jc w:val="center"/>
              <w:rPr>
                <w:rFonts w:hint="eastAsia" w:eastAsia="宋体" w:cs="Times New Roman"/>
                <w:b w:val="0"/>
                <w:bCs w:val="0"/>
                <w:sz w:val="24"/>
                <w:szCs w:val="24"/>
                <w:vertAlign w:val="baseline"/>
                <w:lang w:val="en-US" w:eastAsia="zh-CN"/>
              </w:rPr>
            </w:pPr>
          </w:p>
          <w:p w14:paraId="2E87A76C">
            <w:pPr>
              <w:numPr>
                <w:ilvl w:val="0"/>
                <w:numId w:val="0"/>
              </w:numPr>
              <w:jc w:val="center"/>
              <w:rPr>
                <w:rFonts w:hint="eastAsia" w:eastAsia="宋体" w:cs="Times New Roman"/>
                <w:b w:val="0"/>
                <w:bCs w:val="0"/>
                <w:sz w:val="24"/>
                <w:szCs w:val="24"/>
                <w:vertAlign w:val="baseline"/>
                <w:lang w:val="en-US" w:eastAsia="zh-CN"/>
              </w:rPr>
            </w:pPr>
            <w:r>
              <w:rPr>
                <w:rFonts w:hint="eastAsia" w:eastAsia="宋体" w:cs="Times New Roman"/>
                <w:b w:val="0"/>
                <w:bCs w:val="0"/>
                <w:sz w:val="24"/>
                <w:szCs w:val="24"/>
                <w:vertAlign w:val="baseline"/>
                <w:lang w:val="en-US" w:eastAsia="zh-CN"/>
              </w:rPr>
              <w:t>金额</w:t>
            </w:r>
          </w:p>
          <w:p w14:paraId="2824E924">
            <w:pPr>
              <w:numPr>
                <w:ilvl w:val="0"/>
                <w:numId w:val="0"/>
              </w:numPr>
              <w:jc w:val="center"/>
              <w:rPr>
                <w:rFonts w:hint="eastAsia" w:eastAsia="宋体" w:cs="Times New Roman"/>
                <w:b w:val="0"/>
                <w:bCs w:val="0"/>
                <w:sz w:val="24"/>
                <w:szCs w:val="24"/>
                <w:vertAlign w:val="baseline"/>
                <w:lang w:val="en-US" w:eastAsia="zh-CN"/>
              </w:rPr>
            </w:pPr>
            <w:r>
              <w:rPr>
                <w:rFonts w:hint="eastAsia" w:eastAsia="宋体" w:cs="Times New Roman"/>
                <w:b w:val="0"/>
                <w:bCs w:val="0"/>
                <w:sz w:val="24"/>
                <w:szCs w:val="24"/>
                <w:vertAlign w:val="baseline"/>
                <w:lang w:val="en-US" w:eastAsia="zh-CN"/>
              </w:rPr>
              <w:t>（万元）</w:t>
            </w:r>
          </w:p>
        </w:tc>
        <w:tc>
          <w:tcPr>
            <w:tcW w:w="840" w:type="dxa"/>
          </w:tcPr>
          <w:p w14:paraId="6ACADC0F">
            <w:pPr>
              <w:numPr>
                <w:ilvl w:val="0"/>
                <w:numId w:val="0"/>
              </w:numPr>
              <w:jc w:val="center"/>
              <w:rPr>
                <w:rFonts w:hint="eastAsia" w:eastAsia="宋体" w:cs="Times New Roman"/>
                <w:b w:val="0"/>
                <w:bCs w:val="0"/>
                <w:sz w:val="24"/>
                <w:szCs w:val="24"/>
                <w:vertAlign w:val="baseline"/>
                <w:lang w:val="en-US" w:eastAsia="zh-CN"/>
              </w:rPr>
            </w:pPr>
          </w:p>
          <w:p w14:paraId="1F6CE21A">
            <w:pPr>
              <w:numPr>
                <w:ilvl w:val="0"/>
                <w:numId w:val="0"/>
              </w:numPr>
              <w:jc w:val="center"/>
              <w:rPr>
                <w:rFonts w:hint="eastAsia" w:eastAsia="宋体" w:cs="Times New Roman"/>
                <w:b w:val="0"/>
                <w:bCs w:val="0"/>
                <w:sz w:val="24"/>
                <w:szCs w:val="24"/>
                <w:vertAlign w:val="baseline"/>
                <w:lang w:val="en-US" w:eastAsia="zh-CN"/>
              </w:rPr>
            </w:pPr>
            <w:r>
              <w:rPr>
                <w:rFonts w:hint="eastAsia" w:eastAsia="宋体" w:cs="Times New Roman"/>
                <w:b w:val="0"/>
                <w:bCs w:val="0"/>
                <w:sz w:val="24"/>
                <w:szCs w:val="24"/>
                <w:vertAlign w:val="baseline"/>
                <w:lang w:val="en-US" w:eastAsia="zh-CN"/>
              </w:rPr>
              <w:t>备注</w:t>
            </w:r>
          </w:p>
        </w:tc>
      </w:tr>
      <w:tr w14:paraId="3EF989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0" w:type="dxa"/>
          </w:tcPr>
          <w:p w14:paraId="17EE82DB">
            <w:pPr>
              <w:numPr>
                <w:ilvl w:val="0"/>
                <w:numId w:val="0"/>
              </w:numPr>
              <w:jc w:val="center"/>
              <w:rPr>
                <w:rFonts w:hint="eastAsia" w:eastAsia="宋体" w:cs="Times New Roman"/>
                <w:b w:val="0"/>
                <w:bCs w:val="0"/>
                <w:sz w:val="24"/>
                <w:szCs w:val="24"/>
                <w:vertAlign w:val="baseline"/>
                <w:lang w:val="en-US" w:eastAsia="zh-CN"/>
              </w:rPr>
            </w:pPr>
          </w:p>
          <w:p w14:paraId="6A5F1AF3">
            <w:pPr>
              <w:numPr>
                <w:ilvl w:val="0"/>
                <w:numId w:val="0"/>
              </w:numPr>
              <w:jc w:val="center"/>
              <w:rPr>
                <w:rFonts w:hint="default" w:eastAsia="宋体" w:cs="Times New Roman"/>
                <w:b w:val="0"/>
                <w:bCs w:val="0"/>
                <w:sz w:val="24"/>
                <w:szCs w:val="24"/>
                <w:vertAlign w:val="baseline"/>
                <w:lang w:val="en-US" w:eastAsia="zh-CN"/>
              </w:rPr>
            </w:pPr>
            <w:r>
              <w:rPr>
                <w:rFonts w:hint="eastAsia" w:eastAsia="宋体" w:cs="Times New Roman"/>
                <w:b w:val="0"/>
                <w:bCs w:val="0"/>
                <w:sz w:val="24"/>
                <w:szCs w:val="24"/>
                <w:vertAlign w:val="baseline"/>
                <w:lang w:val="en-US" w:eastAsia="zh-CN"/>
              </w:rPr>
              <w:t>1</w:t>
            </w:r>
          </w:p>
        </w:tc>
        <w:tc>
          <w:tcPr>
            <w:tcW w:w="1710" w:type="dxa"/>
          </w:tcPr>
          <w:p w14:paraId="021E7269">
            <w:pPr>
              <w:numPr>
                <w:ilvl w:val="0"/>
                <w:numId w:val="0"/>
              </w:numPr>
              <w:jc w:val="center"/>
              <w:rPr>
                <w:rFonts w:hint="eastAsia" w:eastAsia="宋体" w:cs="Times New Roman"/>
                <w:b w:val="0"/>
                <w:bCs w:val="0"/>
                <w:sz w:val="24"/>
                <w:szCs w:val="24"/>
                <w:vertAlign w:val="baseline"/>
                <w:lang w:val="en-US" w:eastAsia="zh-CN"/>
              </w:rPr>
            </w:pPr>
          </w:p>
          <w:p w14:paraId="565D6EDF">
            <w:pPr>
              <w:numPr>
                <w:ilvl w:val="0"/>
                <w:numId w:val="0"/>
              </w:numPr>
              <w:jc w:val="center"/>
              <w:rPr>
                <w:rFonts w:hint="eastAsia" w:eastAsia="宋体" w:cs="Times New Roman"/>
                <w:b w:val="0"/>
                <w:bCs w:val="0"/>
                <w:sz w:val="24"/>
                <w:szCs w:val="24"/>
                <w:vertAlign w:val="baseline"/>
                <w:lang w:val="en-US" w:eastAsia="zh-CN"/>
              </w:rPr>
            </w:pPr>
          </w:p>
          <w:p w14:paraId="39848E3B">
            <w:pPr>
              <w:numPr>
                <w:ilvl w:val="0"/>
                <w:numId w:val="0"/>
              </w:numPr>
              <w:jc w:val="center"/>
              <w:rPr>
                <w:rFonts w:hint="eastAsia" w:eastAsia="宋体" w:cs="Times New Roman"/>
                <w:b w:val="0"/>
                <w:bCs w:val="0"/>
                <w:sz w:val="24"/>
                <w:szCs w:val="24"/>
                <w:vertAlign w:val="baseline"/>
                <w:lang w:val="en-US" w:eastAsia="zh-CN"/>
              </w:rPr>
            </w:pPr>
          </w:p>
        </w:tc>
        <w:tc>
          <w:tcPr>
            <w:tcW w:w="1590" w:type="dxa"/>
          </w:tcPr>
          <w:p w14:paraId="17363F9D">
            <w:pPr>
              <w:numPr>
                <w:ilvl w:val="0"/>
                <w:numId w:val="0"/>
              </w:numPr>
              <w:jc w:val="center"/>
              <w:rPr>
                <w:rFonts w:hint="eastAsia" w:eastAsia="宋体" w:cs="Times New Roman"/>
                <w:b w:val="0"/>
                <w:bCs w:val="0"/>
                <w:sz w:val="24"/>
                <w:szCs w:val="24"/>
                <w:vertAlign w:val="baseline"/>
                <w:lang w:val="en-US" w:eastAsia="zh-CN"/>
              </w:rPr>
            </w:pPr>
          </w:p>
        </w:tc>
        <w:tc>
          <w:tcPr>
            <w:tcW w:w="1230" w:type="dxa"/>
          </w:tcPr>
          <w:p w14:paraId="674218BE">
            <w:pPr>
              <w:numPr>
                <w:ilvl w:val="0"/>
                <w:numId w:val="0"/>
              </w:numPr>
              <w:jc w:val="center"/>
              <w:rPr>
                <w:rFonts w:hint="eastAsia" w:eastAsia="宋体" w:cs="Times New Roman"/>
                <w:b w:val="0"/>
                <w:bCs w:val="0"/>
                <w:sz w:val="24"/>
                <w:szCs w:val="24"/>
                <w:vertAlign w:val="baseline"/>
                <w:lang w:val="en-US" w:eastAsia="zh-CN"/>
              </w:rPr>
            </w:pPr>
          </w:p>
        </w:tc>
        <w:tc>
          <w:tcPr>
            <w:tcW w:w="1050" w:type="dxa"/>
          </w:tcPr>
          <w:p w14:paraId="3896A4AE">
            <w:pPr>
              <w:numPr>
                <w:ilvl w:val="0"/>
                <w:numId w:val="0"/>
              </w:numPr>
              <w:jc w:val="center"/>
              <w:rPr>
                <w:rFonts w:hint="eastAsia" w:eastAsia="宋体" w:cs="Times New Roman"/>
                <w:b w:val="0"/>
                <w:bCs w:val="0"/>
                <w:sz w:val="24"/>
                <w:szCs w:val="24"/>
                <w:vertAlign w:val="baseline"/>
                <w:lang w:val="en-US" w:eastAsia="zh-CN"/>
              </w:rPr>
            </w:pPr>
          </w:p>
        </w:tc>
        <w:tc>
          <w:tcPr>
            <w:tcW w:w="1065" w:type="dxa"/>
          </w:tcPr>
          <w:p w14:paraId="28BAFE0B">
            <w:pPr>
              <w:numPr>
                <w:ilvl w:val="0"/>
                <w:numId w:val="0"/>
              </w:numPr>
              <w:jc w:val="center"/>
              <w:rPr>
                <w:rFonts w:hint="eastAsia" w:eastAsia="宋体" w:cs="Times New Roman"/>
                <w:b w:val="0"/>
                <w:bCs w:val="0"/>
                <w:sz w:val="24"/>
                <w:szCs w:val="24"/>
                <w:vertAlign w:val="baseline"/>
                <w:lang w:val="en-US" w:eastAsia="zh-CN"/>
              </w:rPr>
            </w:pPr>
          </w:p>
        </w:tc>
        <w:tc>
          <w:tcPr>
            <w:tcW w:w="1335" w:type="dxa"/>
          </w:tcPr>
          <w:p w14:paraId="3418A01A">
            <w:pPr>
              <w:numPr>
                <w:ilvl w:val="0"/>
                <w:numId w:val="0"/>
              </w:numPr>
              <w:jc w:val="center"/>
              <w:rPr>
                <w:rFonts w:hint="eastAsia" w:eastAsia="宋体" w:cs="Times New Roman"/>
                <w:b w:val="0"/>
                <w:bCs w:val="0"/>
                <w:sz w:val="24"/>
                <w:szCs w:val="24"/>
                <w:vertAlign w:val="baseline"/>
                <w:lang w:val="en-US" w:eastAsia="zh-CN"/>
              </w:rPr>
            </w:pPr>
          </w:p>
          <w:p w14:paraId="35FE0FA6">
            <w:pPr>
              <w:numPr>
                <w:ilvl w:val="0"/>
                <w:numId w:val="0"/>
              </w:numPr>
              <w:jc w:val="center"/>
              <w:rPr>
                <w:rFonts w:hint="default" w:eastAsia="宋体" w:cs="Times New Roman"/>
                <w:b w:val="0"/>
                <w:bCs w:val="0"/>
                <w:sz w:val="24"/>
                <w:szCs w:val="24"/>
                <w:vertAlign w:val="baseline"/>
                <w:lang w:val="en-US" w:eastAsia="zh-CN"/>
              </w:rPr>
            </w:pPr>
            <w:r>
              <w:rPr>
                <w:rFonts w:hint="eastAsia" w:eastAsia="宋体" w:cs="Times New Roman"/>
                <w:b w:val="0"/>
                <w:bCs w:val="0"/>
                <w:sz w:val="24"/>
                <w:szCs w:val="24"/>
                <w:vertAlign w:val="baseline"/>
                <w:lang w:val="en-US" w:eastAsia="zh-CN"/>
              </w:rPr>
              <w:t>12</w:t>
            </w:r>
          </w:p>
        </w:tc>
        <w:tc>
          <w:tcPr>
            <w:tcW w:w="840" w:type="dxa"/>
          </w:tcPr>
          <w:p w14:paraId="1BF6D674">
            <w:pPr>
              <w:numPr>
                <w:ilvl w:val="0"/>
                <w:numId w:val="0"/>
              </w:numPr>
              <w:jc w:val="center"/>
              <w:rPr>
                <w:rFonts w:hint="eastAsia" w:eastAsia="宋体" w:cs="Times New Roman"/>
                <w:b w:val="0"/>
                <w:bCs w:val="0"/>
                <w:sz w:val="24"/>
                <w:szCs w:val="24"/>
                <w:vertAlign w:val="baseline"/>
                <w:lang w:val="en-US" w:eastAsia="zh-CN"/>
              </w:rPr>
            </w:pPr>
          </w:p>
        </w:tc>
      </w:tr>
      <w:tr w14:paraId="719EFA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0" w:type="dxa"/>
          </w:tcPr>
          <w:p w14:paraId="33981359">
            <w:pPr>
              <w:numPr>
                <w:ilvl w:val="0"/>
                <w:numId w:val="0"/>
              </w:numPr>
              <w:jc w:val="center"/>
              <w:rPr>
                <w:rFonts w:hint="eastAsia" w:eastAsia="宋体" w:cs="Times New Roman"/>
                <w:b w:val="0"/>
                <w:bCs w:val="0"/>
                <w:sz w:val="24"/>
                <w:szCs w:val="24"/>
                <w:vertAlign w:val="baseline"/>
                <w:lang w:val="en-US" w:eastAsia="zh-CN"/>
              </w:rPr>
            </w:pPr>
          </w:p>
          <w:p w14:paraId="66D2E0C1">
            <w:pPr>
              <w:numPr>
                <w:ilvl w:val="0"/>
                <w:numId w:val="0"/>
              </w:numPr>
              <w:jc w:val="center"/>
              <w:rPr>
                <w:rFonts w:hint="eastAsia" w:eastAsia="宋体" w:cs="Times New Roman"/>
                <w:b w:val="0"/>
                <w:bCs w:val="0"/>
                <w:sz w:val="24"/>
                <w:szCs w:val="24"/>
                <w:vertAlign w:val="baseline"/>
                <w:lang w:val="en-US" w:eastAsia="zh-CN"/>
              </w:rPr>
            </w:pPr>
            <w:r>
              <w:rPr>
                <w:rFonts w:hint="eastAsia" w:eastAsia="宋体" w:cs="Times New Roman"/>
                <w:b w:val="0"/>
                <w:bCs w:val="0"/>
                <w:sz w:val="24"/>
                <w:szCs w:val="24"/>
                <w:vertAlign w:val="baseline"/>
                <w:lang w:val="en-US" w:eastAsia="zh-CN"/>
              </w:rPr>
              <w:t>2</w:t>
            </w:r>
          </w:p>
          <w:p w14:paraId="4A81138F">
            <w:pPr>
              <w:numPr>
                <w:ilvl w:val="0"/>
                <w:numId w:val="0"/>
              </w:numPr>
              <w:jc w:val="center"/>
              <w:rPr>
                <w:rFonts w:hint="default" w:eastAsia="宋体" w:cs="Times New Roman"/>
                <w:b w:val="0"/>
                <w:bCs w:val="0"/>
                <w:sz w:val="24"/>
                <w:szCs w:val="24"/>
                <w:vertAlign w:val="baseline"/>
                <w:lang w:val="en-US" w:eastAsia="zh-CN"/>
              </w:rPr>
            </w:pPr>
          </w:p>
        </w:tc>
        <w:tc>
          <w:tcPr>
            <w:tcW w:w="1710" w:type="dxa"/>
          </w:tcPr>
          <w:p w14:paraId="456D9F3A">
            <w:pPr>
              <w:numPr>
                <w:ilvl w:val="0"/>
                <w:numId w:val="0"/>
              </w:numPr>
              <w:jc w:val="center"/>
              <w:rPr>
                <w:rFonts w:hint="eastAsia" w:eastAsia="宋体" w:cs="Times New Roman"/>
                <w:b w:val="0"/>
                <w:bCs w:val="0"/>
                <w:sz w:val="24"/>
                <w:szCs w:val="24"/>
                <w:vertAlign w:val="baseline"/>
                <w:lang w:val="en-US" w:eastAsia="zh-CN"/>
              </w:rPr>
            </w:pPr>
          </w:p>
          <w:p w14:paraId="395844E9">
            <w:pPr>
              <w:numPr>
                <w:ilvl w:val="0"/>
                <w:numId w:val="0"/>
              </w:numPr>
              <w:jc w:val="center"/>
              <w:rPr>
                <w:rFonts w:hint="eastAsia" w:eastAsia="宋体" w:cs="Times New Roman"/>
                <w:b w:val="0"/>
                <w:bCs w:val="0"/>
                <w:sz w:val="24"/>
                <w:szCs w:val="24"/>
                <w:vertAlign w:val="baseline"/>
                <w:lang w:val="en-US" w:eastAsia="zh-CN"/>
              </w:rPr>
            </w:pPr>
          </w:p>
        </w:tc>
        <w:tc>
          <w:tcPr>
            <w:tcW w:w="1590" w:type="dxa"/>
          </w:tcPr>
          <w:p w14:paraId="64B03458">
            <w:pPr>
              <w:numPr>
                <w:ilvl w:val="0"/>
                <w:numId w:val="0"/>
              </w:numPr>
              <w:jc w:val="center"/>
              <w:rPr>
                <w:rFonts w:hint="eastAsia" w:eastAsia="宋体" w:cs="Times New Roman"/>
                <w:b w:val="0"/>
                <w:bCs w:val="0"/>
                <w:sz w:val="24"/>
                <w:szCs w:val="24"/>
                <w:vertAlign w:val="baseline"/>
                <w:lang w:val="en-US" w:eastAsia="zh-CN"/>
              </w:rPr>
            </w:pPr>
          </w:p>
        </w:tc>
        <w:tc>
          <w:tcPr>
            <w:tcW w:w="1230" w:type="dxa"/>
          </w:tcPr>
          <w:p w14:paraId="633287A2">
            <w:pPr>
              <w:numPr>
                <w:ilvl w:val="0"/>
                <w:numId w:val="0"/>
              </w:numPr>
              <w:jc w:val="center"/>
              <w:rPr>
                <w:rFonts w:hint="eastAsia" w:eastAsia="宋体" w:cs="Times New Roman"/>
                <w:b w:val="0"/>
                <w:bCs w:val="0"/>
                <w:sz w:val="24"/>
                <w:szCs w:val="24"/>
                <w:vertAlign w:val="baseline"/>
                <w:lang w:val="en-US" w:eastAsia="zh-CN"/>
              </w:rPr>
            </w:pPr>
          </w:p>
        </w:tc>
        <w:tc>
          <w:tcPr>
            <w:tcW w:w="1050" w:type="dxa"/>
          </w:tcPr>
          <w:p w14:paraId="2D80CC72">
            <w:pPr>
              <w:numPr>
                <w:ilvl w:val="0"/>
                <w:numId w:val="0"/>
              </w:numPr>
              <w:jc w:val="center"/>
              <w:rPr>
                <w:rFonts w:hint="eastAsia" w:eastAsia="宋体" w:cs="Times New Roman"/>
                <w:b w:val="0"/>
                <w:bCs w:val="0"/>
                <w:sz w:val="24"/>
                <w:szCs w:val="24"/>
                <w:vertAlign w:val="baseline"/>
                <w:lang w:val="en-US" w:eastAsia="zh-CN"/>
              </w:rPr>
            </w:pPr>
          </w:p>
        </w:tc>
        <w:tc>
          <w:tcPr>
            <w:tcW w:w="1065" w:type="dxa"/>
          </w:tcPr>
          <w:p w14:paraId="6E67AE3B">
            <w:pPr>
              <w:numPr>
                <w:ilvl w:val="0"/>
                <w:numId w:val="0"/>
              </w:numPr>
              <w:jc w:val="center"/>
              <w:rPr>
                <w:rFonts w:hint="eastAsia" w:eastAsia="宋体" w:cs="Times New Roman"/>
                <w:b w:val="0"/>
                <w:bCs w:val="0"/>
                <w:sz w:val="24"/>
                <w:szCs w:val="24"/>
                <w:vertAlign w:val="baseline"/>
                <w:lang w:val="en-US" w:eastAsia="zh-CN"/>
              </w:rPr>
            </w:pPr>
          </w:p>
        </w:tc>
        <w:tc>
          <w:tcPr>
            <w:tcW w:w="1335" w:type="dxa"/>
          </w:tcPr>
          <w:p w14:paraId="30A5E0D3">
            <w:pPr>
              <w:numPr>
                <w:ilvl w:val="0"/>
                <w:numId w:val="0"/>
              </w:numPr>
              <w:jc w:val="center"/>
              <w:rPr>
                <w:rFonts w:hint="eastAsia" w:eastAsia="宋体" w:cs="Times New Roman"/>
                <w:b w:val="0"/>
                <w:bCs w:val="0"/>
                <w:sz w:val="24"/>
                <w:szCs w:val="24"/>
                <w:vertAlign w:val="baseline"/>
                <w:lang w:val="en-US" w:eastAsia="zh-CN"/>
              </w:rPr>
            </w:pPr>
          </w:p>
          <w:p w14:paraId="6B0D7C03">
            <w:pPr>
              <w:numPr>
                <w:ilvl w:val="0"/>
                <w:numId w:val="0"/>
              </w:numPr>
              <w:jc w:val="center"/>
              <w:rPr>
                <w:rFonts w:hint="default" w:eastAsia="宋体" w:cs="Times New Roman"/>
                <w:b w:val="0"/>
                <w:bCs w:val="0"/>
                <w:sz w:val="24"/>
                <w:szCs w:val="24"/>
                <w:vertAlign w:val="baseline"/>
                <w:lang w:val="en-US" w:eastAsia="zh-CN"/>
              </w:rPr>
            </w:pPr>
            <w:r>
              <w:rPr>
                <w:rFonts w:hint="eastAsia" w:eastAsia="宋体" w:cs="Times New Roman"/>
                <w:b w:val="0"/>
                <w:bCs w:val="0"/>
                <w:sz w:val="24"/>
                <w:szCs w:val="24"/>
                <w:vertAlign w:val="baseline"/>
                <w:lang w:val="en-US" w:eastAsia="zh-CN"/>
              </w:rPr>
              <w:t>2</w:t>
            </w:r>
          </w:p>
        </w:tc>
        <w:tc>
          <w:tcPr>
            <w:tcW w:w="840" w:type="dxa"/>
          </w:tcPr>
          <w:p w14:paraId="4DB51A71">
            <w:pPr>
              <w:numPr>
                <w:ilvl w:val="0"/>
                <w:numId w:val="0"/>
              </w:numPr>
              <w:jc w:val="center"/>
              <w:rPr>
                <w:rFonts w:hint="eastAsia" w:eastAsia="宋体" w:cs="Times New Roman"/>
                <w:b w:val="0"/>
                <w:bCs w:val="0"/>
                <w:sz w:val="24"/>
                <w:szCs w:val="24"/>
                <w:vertAlign w:val="baseline"/>
                <w:lang w:val="en-US" w:eastAsia="zh-CN"/>
              </w:rPr>
            </w:pPr>
          </w:p>
        </w:tc>
      </w:tr>
      <w:tr w14:paraId="6B246B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70" w:type="dxa"/>
            <w:gridSpan w:val="8"/>
          </w:tcPr>
          <w:p w14:paraId="73F6F7ED">
            <w:pPr>
              <w:numPr>
                <w:ilvl w:val="0"/>
                <w:numId w:val="0"/>
              </w:numPr>
              <w:rPr>
                <w:rFonts w:hint="default" w:eastAsia="宋体" w:cs="Times New Roman"/>
                <w:b w:val="0"/>
                <w:bCs w:val="0"/>
                <w:sz w:val="24"/>
                <w:szCs w:val="24"/>
                <w:vertAlign w:val="baseline"/>
                <w:lang w:val="en-US" w:eastAsia="zh-CN"/>
              </w:rPr>
            </w:pPr>
            <w:r>
              <w:rPr>
                <w:rFonts w:hint="eastAsia" w:eastAsia="宋体" w:cs="Times New Roman"/>
                <w:b w:val="0"/>
                <w:bCs w:val="0"/>
                <w:sz w:val="24"/>
                <w:szCs w:val="24"/>
                <w:vertAlign w:val="baseline"/>
                <w:lang w:val="en-US" w:eastAsia="zh-CN"/>
              </w:rPr>
              <w:t>合计金额   大写：壹拾肆万元整    小写：140000元</w:t>
            </w:r>
          </w:p>
        </w:tc>
      </w:tr>
    </w:tbl>
    <w:p w14:paraId="1983AFF7">
      <w:pPr>
        <w:numPr>
          <w:ilvl w:val="0"/>
          <w:numId w:val="0"/>
        </w:numPr>
        <w:ind w:left="1400" w:hanging="1400" w:hangingChars="500"/>
        <w:rPr>
          <w:rFonts w:hint="eastAsia" w:eastAsia="宋体" w:cs="Times New Roman"/>
          <w:b w:val="0"/>
          <w:bCs w:val="0"/>
          <w:sz w:val="28"/>
          <w:szCs w:val="28"/>
          <w:lang w:val="en-US" w:eastAsia="zh-CN"/>
        </w:rPr>
      </w:pPr>
    </w:p>
    <w:p w14:paraId="08BF1DBB">
      <w:pPr>
        <w:numPr>
          <w:ilvl w:val="0"/>
          <w:numId w:val="0"/>
        </w:numPr>
        <w:ind w:left="1400" w:hanging="1400" w:hangingChars="500"/>
        <w:rPr>
          <w:rFonts w:hint="eastAsia" w:eastAsia="宋体" w:cs="Times New Roman"/>
          <w:b w:val="0"/>
          <w:bCs w:val="0"/>
          <w:sz w:val="28"/>
          <w:szCs w:val="28"/>
          <w:lang w:val="en-US" w:eastAsia="zh-CN"/>
        </w:rPr>
      </w:pPr>
      <w:r>
        <w:rPr>
          <w:rFonts w:hint="eastAsia" w:eastAsia="宋体" w:cs="Times New Roman"/>
          <w:b w:val="0"/>
          <w:bCs w:val="0"/>
          <w:sz w:val="28"/>
          <w:szCs w:val="28"/>
          <w:lang w:val="en-US" w:eastAsia="zh-CN"/>
        </w:rPr>
        <w:t>供应商名称（盖章）：</w:t>
      </w:r>
    </w:p>
    <w:p w14:paraId="3F02444E">
      <w:pPr>
        <w:numPr>
          <w:ilvl w:val="0"/>
          <w:numId w:val="0"/>
        </w:numPr>
        <w:ind w:left="1400" w:hanging="1400" w:hangingChars="500"/>
        <w:rPr>
          <w:rFonts w:hint="eastAsia" w:eastAsia="宋体" w:cs="Times New Roman"/>
          <w:b w:val="0"/>
          <w:bCs w:val="0"/>
          <w:sz w:val="28"/>
          <w:szCs w:val="28"/>
          <w:lang w:val="en-US" w:eastAsia="zh-CN"/>
        </w:rPr>
      </w:pPr>
      <w:r>
        <w:rPr>
          <w:rFonts w:hint="eastAsia" w:eastAsia="宋体" w:cs="Times New Roman"/>
          <w:b w:val="0"/>
          <w:bCs w:val="0"/>
          <w:sz w:val="28"/>
          <w:szCs w:val="28"/>
          <w:lang w:val="en-US" w:eastAsia="zh-CN"/>
        </w:rPr>
        <w:t>法定代表人或授权代表（签字或盖章）：</w:t>
      </w:r>
    </w:p>
    <w:p w14:paraId="6063E3CE">
      <w:pPr>
        <w:numPr>
          <w:ilvl w:val="0"/>
          <w:numId w:val="0"/>
        </w:numPr>
        <w:ind w:left="1400" w:hanging="1400" w:hangingChars="500"/>
        <w:rPr>
          <w:rFonts w:hint="eastAsia" w:eastAsia="宋体" w:cs="Times New Roman"/>
          <w:b w:val="0"/>
          <w:bCs w:val="0"/>
          <w:sz w:val="28"/>
          <w:szCs w:val="28"/>
          <w:lang w:val="en-US" w:eastAsia="zh-CN"/>
        </w:rPr>
      </w:pPr>
      <w:r>
        <w:rPr>
          <w:rFonts w:hint="eastAsia" w:eastAsia="宋体" w:cs="Times New Roman"/>
          <w:b w:val="0"/>
          <w:bCs w:val="0"/>
          <w:sz w:val="28"/>
          <w:szCs w:val="28"/>
          <w:lang w:val="en-US" w:eastAsia="zh-CN"/>
        </w:rPr>
        <w:t>联系电话：</w:t>
      </w:r>
    </w:p>
    <w:p w14:paraId="27733A98">
      <w:pPr>
        <w:numPr>
          <w:ilvl w:val="0"/>
          <w:numId w:val="0"/>
        </w:numPr>
        <w:ind w:left="1400" w:hanging="1400" w:hangingChars="500"/>
        <w:rPr>
          <w:rFonts w:hint="eastAsia" w:eastAsia="宋体" w:cs="Times New Roman"/>
          <w:b w:val="0"/>
          <w:bCs w:val="0"/>
          <w:sz w:val="28"/>
          <w:szCs w:val="28"/>
          <w:lang w:val="en-US" w:eastAsia="zh-CN"/>
        </w:rPr>
      </w:pPr>
      <w:r>
        <w:rPr>
          <w:rFonts w:hint="eastAsia" w:eastAsia="宋体" w:cs="Times New Roman"/>
          <w:b w:val="0"/>
          <w:bCs w:val="0"/>
          <w:sz w:val="28"/>
          <w:szCs w:val="28"/>
          <w:lang w:val="en-US" w:eastAsia="zh-CN"/>
        </w:rPr>
        <w:t>日期：</w:t>
      </w:r>
    </w:p>
    <w:p w14:paraId="7AB4AE36">
      <w:pPr>
        <w:numPr>
          <w:ilvl w:val="0"/>
          <w:numId w:val="0"/>
        </w:numPr>
        <w:rPr>
          <w:rFonts w:hint="eastAsia" w:eastAsia="宋体" w:cs="Times New Roman"/>
          <w:b/>
          <w:bCs/>
          <w:sz w:val="28"/>
          <w:szCs w:val="28"/>
          <w:lang w:val="en-US" w:eastAsia="zh-CN"/>
        </w:rPr>
      </w:pPr>
    </w:p>
    <w:p w14:paraId="039A6FFF">
      <w:pPr>
        <w:rPr>
          <w:rFonts w:hint="eastAsia"/>
          <w:sz w:val="32"/>
          <w:szCs w:val="40"/>
          <w:lang w:eastAsia="zh-CN"/>
        </w:rPr>
      </w:pPr>
      <w:r>
        <w:rPr>
          <w:rFonts w:hint="eastAsia"/>
          <w:sz w:val="32"/>
          <w:szCs w:val="40"/>
          <w:lang w:eastAsia="zh-CN"/>
        </w:rPr>
        <w:br w:type="page"/>
      </w:r>
    </w:p>
    <w:p w14:paraId="66547373">
      <w:pPr>
        <w:autoSpaceDE w:val="0"/>
        <w:autoSpaceDN w:val="0"/>
        <w:spacing w:line="300" w:lineRule="atLeast"/>
        <w:jc w:val="center"/>
        <w:rPr>
          <w:rFonts w:hint="eastAsia" w:ascii="黑体" w:hAnsi="黑体" w:eastAsia="黑体"/>
          <w:bCs/>
          <w:kern w:val="36"/>
          <w:sz w:val="44"/>
          <w:szCs w:val="44"/>
          <w:lang w:val="en-US" w:eastAsia="zh-CN"/>
        </w:rPr>
      </w:pPr>
    </w:p>
    <w:p w14:paraId="2AE4E8D1">
      <w:pPr>
        <w:autoSpaceDE w:val="0"/>
        <w:autoSpaceDN w:val="0"/>
        <w:spacing w:line="300" w:lineRule="atLeast"/>
        <w:jc w:val="center"/>
        <w:rPr>
          <w:rFonts w:hint="eastAsia" w:ascii="黑体" w:hAnsi="黑体" w:eastAsia="黑体"/>
          <w:bCs/>
          <w:kern w:val="36"/>
          <w:sz w:val="44"/>
          <w:szCs w:val="44"/>
          <w:lang w:val="en-US" w:eastAsia="zh-CN"/>
        </w:rPr>
      </w:pPr>
      <w:r>
        <w:rPr>
          <w:rFonts w:hint="eastAsia" w:ascii="黑体" w:hAnsi="黑体" w:eastAsia="黑体"/>
          <w:bCs/>
          <w:kern w:val="36"/>
          <w:sz w:val="44"/>
          <w:szCs w:val="44"/>
          <w:lang w:val="en-US" w:eastAsia="zh-CN"/>
        </w:rPr>
        <w:t>公开遴选天镇县2026年农作物重大病虫害统防统治项目社会化服务组织</w:t>
      </w:r>
    </w:p>
    <w:p w14:paraId="234F54EE">
      <w:pPr>
        <w:widowControl/>
        <w:shd w:val="clear" w:color="auto" w:fill="FFFFFF"/>
        <w:ind w:firstLine="641"/>
        <w:jc w:val="center"/>
        <w:rPr>
          <w:b/>
          <w:bCs/>
          <w:sz w:val="84"/>
          <w:szCs w:val="84"/>
        </w:rPr>
      </w:pPr>
    </w:p>
    <w:p w14:paraId="0794B5BF">
      <w:pPr>
        <w:widowControl/>
        <w:shd w:val="clear" w:color="auto" w:fill="FFFFFF"/>
        <w:ind w:left="0" w:leftChars="0" w:firstLine="0" w:firstLineChars="0"/>
        <w:jc w:val="center"/>
        <w:rPr>
          <w:rFonts w:hint="eastAsia"/>
          <w:b/>
          <w:bCs/>
          <w:sz w:val="84"/>
          <w:szCs w:val="84"/>
          <w:lang w:eastAsia="zh-CN"/>
        </w:rPr>
      </w:pPr>
      <w:r>
        <w:rPr>
          <w:rFonts w:hint="eastAsia"/>
          <w:b/>
          <w:bCs/>
          <w:sz w:val="84"/>
          <w:szCs w:val="84"/>
          <w:lang w:eastAsia="zh-CN"/>
        </w:rPr>
        <w:t>响</w:t>
      </w:r>
    </w:p>
    <w:p w14:paraId="5341A640">
      <w:pPr>
        <w:widowControl/>
        <w:shd w:val="clear" w:color="auto" w:fill="FFFFFF"/>
        <w:ind w:left="0" w:leftChars="0" w:firstLine="0" w:firstLineChars="0"/>
        <w:jc w:val="center"/>
        <w:rPr>
          <w:b/>
          <w:bCs/>
          <w:sz w:val="84"/>
          <w:szCs w:val="84"/>
        </w:rPr>
      </w:pPr>
      <w:r>
        <w:rPr>
          <w:rFonts w:hint="eastAsia"/>
          <w:b/>
          <w:bCs/>
          <w:sz w:val="84"/>
          <w:szCs w:val="84"/>
          <w:lang w:eastAsia="zh-CN"/>
        </w:rPr>
        <w:t>应</w:t>
      </w:r>
    </w:p>
    <w:p w14:paraId="4AFAC0B9">
      <w:pPr>
        <w:widowControl/>
        <w:shd w:val="clear" w:color="auto" w:fill="FFFFFF"/>
        <w:ind w:left="0" w:leftChars="0" w:firstLine="0" w:firstLineChars="0"/>
        <w:jc w:val="center"/>
        <w:rPr>
          <w:b/>
          <w:bCs/>
          <w:sz w:val="84"/>
          <w:szCs w:val="84"/>
        </w:rPr>
      </w:pPr>
      <w:r>
        <w:rPr>
          <w:rFonts w:hint="eastAsia"/>
          <w:b/>
          <w:bCs/>
          <w:sz w:val="84"/>
          <w:szCs w:val="84"/>
        </w:rPr>
        <w:t>文</w:t>
      </w:r>
    </w:p>
    <w:p w14:paraId="2A0B637F">
      <w:pPr>
        <w:widowControl/>
        <w:shd w:val="clear" w:color="auto" w:fill="FFFFFF"/>
        <w:ind w:left="0" w:leftChars="0" w:firstLine="0" w:firstLineChars="0"/>
        <w:jc w:val="center"/>
        <w:rPr>
          <w:rFonts w:ascii="仿宋_GB2312" w:hAnsi="宋体" w:eastAsia="仿宋_GB2312" w:cs="宋体"/>
          <w:color w:val="333333"/>
          <w:kern w:val="0"/>
          <w:sz w:val="84"/>
          <w:szCs w:val="84"/>
        </w:rPr>
      </w:pPr>
      <w:r>
        <w:rPr>
          <w:rFonts w:hint="eastAsia"/>
          <w:b/>
          <w:bCs/>
          <w:sz w:val="84"/>
          <w:szCs w:val="84"/>
        </w:rPr>
        <w:t>件</w:t>
      </w:r>
    </w:p>
    <w:p w14:paraId="6A4FB98A">
      <w:pPr>
        <w:widowControl/>
        <w:shd w:val="clear" w:color="auto" w:fill="FFFFFF"/>
        <w:ind w:firstLine="641"/>
        <w:rPr>
          <w:rFonts w:ascii="仿宋_GB2312" w:hAnsi="宋体" w:eastAsia="仿宋_GB2312" w:cs="宋体"/>
          <w:color w:val="333333"/>
          <w:kern w:val="0"/>
          <w:sz w:val="32"/>
          <w:szCs w:val="32"/>
        </w:rPr>
      </w:pPr>
    </w:p>
    <w:p w14:paraId="0031FC22">
      <w:pPr>
        <w:widowControl/>
        <w:shd w:val="clear" w:color="auto" w:fill="FFFFFF"/>
        <w:ind w:firstLine="641"/>
        <w:rPr>
          <w:rFonts w:ascii="仿宋_GB2312" w:hAnsi="宋体" w:eastAsia="仿宋_GB2312" w:cs="宋体"/>
          <w:color w:val="333333"/>
          <w:kern w:val="0"/>
          <w:sz w:val="32"/>
          <w:szCs w:val="32"/>
        </w:rPr>
      </w:pPr>
    </w:p>
    <w:p w14:paraId="2ED420C9">
      <w:pPr>
        <w:widowControl/>
        <w:shd w:val="clear" w:color="auto" w:fill="FFFFFF"/>
        <w:ind w:firstLine="641"/>
        <w:rPr>
          <w:rFonts w:ascii="仿宋_GB2312" w:hAnsi="宋体" w:eastAsia="仿宋_GB2312" w:cs="宋体"/>
          <w:color w:val="333333"/>
          <w:kern w:val="0"/>
          <w:sz w:val="32"/>
          <w:szCs w:val="32"/>
        </w:rPr>
      </w:pPr>
    </w:p>
    <w:p w14:paraId="0003B527">
      <w:pPr>
        <w:widowControl/>
        <w:shd w:val="clear" w:color="auto" w:fill="FFFFFF"/>
        <w:ind w:firstLine="641"/>
        <w:rPr>
          <w:rFonts w:ascii="仿宋_GB2312" w:hAnsi="宋体" w:eastAsia="仿宋_GB2312" w:cs="宋体"/>
          <w:color w:val="333333"/>
          <w:kern w:val="0"/>
          <w:sz w:val="32"/>
          <w:szCs w:val="32"/>
        </w:rPr>
      </w:pPr>
      <w:r>
        <w:rPr>
          <w:rFonts w:hint="eastAsia" w:ascii="仿宋_GB2312" w:hAnsi="宋体" w:eastAsia="仿宋_GB2312" w:cs="宋体"/>
          <w:color w:val="333333"/>
          <w:kern w:val="0"/>
          <w:sz w:val="32"/>
          <w:szCs w:val="32"/>
          <w:lang w:eastAsia="zh-CN"/>
        </w:rPr>
        <w:t>社会化服务组织</w:t>
      </w:r>
      <w:r>
        <w:rPr>
          <w:rFonts w:hint="eastAsia" w:ascii="仿宋_GB2312" w:hAnsi="宋体" w:eastAsia="仿宋_GB2312" w:cs="宋体"/>
          <w:color w:val="333333"/>
          <w:kern w:val="0"/>
          <w:sz w:val="32"/>
          <w:szCs w:val="32"/>
        </w:rPr>
        <w:t xml:space="preserve">（盖章）：                     </w:t>
      </w:r>
    </w:p>
    <w:p w14:paraId="71041952">
      <w:pPr>
        <w:widowControl/>
        <w:shd w:val="clear" w:color="auto" w:fill="FFFFFF"/>
        <w:ind w:firstLine="641"/>
        <w:rPr>
          <w:rFonts w:ascii="仿宋_GB2312" w:hAnsi="宋体" w:eastAsia="仿宋_GB2312" w:cs="宋体"/>
          <w:color w:val="333333"/>
          <w:kern w:val="0"/>
          <w:sz w:val="32"/>
          <w:szCs w:val="32"/>
        </w:rPr>
      </w:pPr>
      <w:r>
        <w:rPr>
          <w:rFonts w:hint="eastAsia" w:ascii="仿宋_GB2312" w:hAnsi="宋体" w:eastAsia="仿宋_GB2312" w:cs="宋体"/>
          <w:color w:val="333333"/>
          <w:kern w:val="0"/>
          <w:sz w:val="32"/>
          <w:szCs w:val="32"/>
        </w:rPr>
        <w:t xml:space="preserve">法定代表人或委托代理人 （签字或盖章）：           </w:t>
      </w:r>
    </w:p>
    <w:p w14:paraId="5CEBFCCF">
      <w:pPr>
        <w:widowControl/>
        <w:shd w:val="clear" w:color="auto" w:fill="FFFFFF"/>
        <w:ind w:firstLine="641"/>
        <w:rPr>
          <w:rFonts w:hint="eastAsia" w:ascii="仿宋_GB2312" w:hAnsi="宋体" w:eastAsia="仿宋_GB2312" w:cs="宋体"/>
          <w:color w:val="333333"/>
          <w:kern w:val="0"/>
          <w:sz w:val="32"/>
          <w:szCs w:val="32"/>
          <w:lang w:eastAsia="zh-CN"/>
        </w:rPr>
      </w:pPr>
      <w:r>
        <w:rPr>
          <w:rFonts w:hint="eastAsia" w:ascii="仿宋_GB2312" w:hAnsi="宋体" w:eastAsia="仿宋_GB2312" w:cs="宋体"/>
          <w:color w:val="333333"/>
          <w:kern w:val="0"/>
          <w:sz w:val="32"/>
          <w:szCs w:val="32"/>
          <w:lang w:eastAsia="zh-CN"/>
        </w:rPr>
        <w:t>联系电话：</w:t>
      </w:r>
    </w:p>
    <w:p w14:paraId="4D898912">
      <w:pPr>
        <w:widowControl/>
        <w:shd w:val="clear" w:color="auto" w:fill="FFFFFF"/>
        <w:ind w:firstLine="641"/>
        <w:rPr>
          <w:rFonts w:hint="eastAsia" w:ascii="仿宋_GB2312" w:hAnsi="宋体" w:eastAsia="仿宋_GB2312" w:cs="宋体"/>
          <w:color w:val="333333"/>
          <w:kern w:val="0"/>
          <w:sz w:val="32"/>
          <w:szCs w:val="32"/>
          <w:lang w:eastAsia="zh-CN"/>
        </w:rPr>
      </w:pPr>
      <w:r>
        <w:rPr>
          <w:rFonts w:hint="eastAsia" w:ascii="仿宋_GB2312" w:hAnsi="宋体" w:eastAsia="仿宋_GB2312" w:cs="宋体"/>
          <w:color w:val="333333"/>
          <w:kern w:val="0"/>
          <w:sz w:val="32"/>
          <w:szCs w:val="32"/>
          <w:lang w:eastAsia="zh-CN"/>
        </w:rPr>
        <w:t>地址：</w:t>
      </w:r>
    </w:p>
    <w:p w14:paraId="78A6D72D">
      <w:pPr>
        <w:widowControl/>
        <w:shd w:val="clear" w:color="auto" w:fill="FFFFFF"/>
        <w:ind w:firstLine="641"/>
        <w:rPr>
          <w:rFonts w:hint="eastAsia" w:ascii="仿宋_GB2312" w:hAnsi="宋体" w:eastAsia="仿宋_GB2312" w:cs="宋体"/>
          <w:color w:val="333333"/>
          <w:kern w:val="0"/>
          <w:sz w:val="32"/>
          <w:szCs w:val="32"/>
        </w:rPr>
      </w:pPr>
      <w:r>
        <w:rPr>
          <w:rFonts w:hint="eastAsia" w:ascii="仿宋_GB2312" w:hAnsi="宋体" w:eastAsia="仿宋_GB2312" w:cs="宋体"/>
          <w:color w:val="333333"/>
          <w:kern w:val="0"/>
          <w:sz w:val="32"/>
          <w:szCs w:val="32"/>
        </w:rPr>
        <w:t xml:space="preserve">日期： </w:t>
      </w:r>
    </w:p>
    <w:p w14:paraId="5C84A9A8">
      <w:pPr>
        <w:rPr>
          <w:rFonts w:hint="eastAsia" w:ascii="宋体" w:hAnsi="宋体" w:eastAsia="宋体" w:cs="宋体"/>
          <w:bCs/>
          <w:kern w:val="36"/>
          <w:sz w:val="24"/>
        </w:rPr>
      </w:pPr>
    </w:p>
    <w:p w14:paraId="337D6858">
      <w:pPr>
        <w:ind w:firstLine="720" w:firstLineChars="300"/>
      </w:pPr>
      <w:r>
        <w:rPr>
          <w:rFonts w:hint="eastAsia" w:ascii="宋体" w:hAnsi="宋体" w:eastAsia="宋体" w:cs="宋体"/>
          <w:bCs/>
          <w:kern w:val="36"/>
          <w:sz w:val="24"/>
        </w:rPr>
        <w:t>注：此</w:t>
      </w:r>
      <w:r>
        <w:rPr>
          <w:rFonts w:hint="eastAsia" w:ascii="宋体" w:hAnsi="宋体" w:eastAsia="宋体" w:cs="宋体"/>
          <w:bCs/>
          <w:kern w:val="36"/>
          <w:sz w:val="24"/>
          <w:lang w:eastAsia="zh-CN"/>
        </w:rPr>
        <w:t>响应</w:t>
      </w:r>
      <w:r>
        <w:rPr>
          <w:rFonts w:hint="eastAsia" w:ascii="宋体" w:hAnsi="宋体" w:eastAsia="宋体" w:cs="宋体"/>
          <w:bCs/>
          <w:kern w:val="36"/>
          <w:sz w:val="24"/>
        </w:rPr>
        <w:t>文件</w:t>
      </w:r>
      <w:r>
        <w:rPr>
          <w:rFonts w:hint="eastAsia" w:ascii="宋体" w:hAnsi="宋体" w:eastAsia="宋体" w:cs="宋体"/>
          <w:bCs/>
          <w:kern w:val="36"/>
          <w:sz w:val="24"/>
          <w:lang w:eastAsia="zh-CN"/>
        </w:rPr>
        <w:t>按照目录顺序编制，</w:t>
      </w:r>
      <w:r>
        <w:rPr>
          <w:rFonts w:hint="eastAsia" w:ascii="宋体" w:hAnsi="宋体" w:eastAsia="宋体" w:cs="宋体"/>
          <w:bCs/>
          <w:kern w:val="36"/>
          <w:sz w:val="24"/>
        </w:rPr>
        <w:t>格式自拟。</w:t>
      </w:r>
    </w:p>
    <w:p w14:paraId="6DB0965F">
      <w:pPr>
        <w:jc w:val="center"/>
        <w:rPr>
          <w:rFonts w:hint="eastAsia"/>
          <w:b/>
          <w:bCs/>
          <w:sz w:val="36"/>
          <w:szCs w:val="36"/>
        </w:rPr>
      </w:pPr>
    </w:p>
    <w:p w14:paraId="7B720F0B">
      <w:pPr>
        <w:jc w:val="center"/>
        <w:rPr>
          <w:rFonts w:hint="eastAsia"/>
          <w:sz w:val="32"/>
          <w:szCs w:val="32"/>
        </w:rPr>
      </w:pPr>
      <w:r>
        <w:rPr>
          <w:rFonts w:hint="eastAsia"/>
          <w:b/>
          <w:bCs/>
          <w:sz w:val="36"/>
          <w:szCs w:val="36"/>
        </w:rPr>
        <w:t xml:space="preserve">目 </w:t>
      </w:r>
      <w:r>
        <w:rPr>
          <w:rFonts w:hint="eastAsia"/>
          <w:b/>
          <w:bCs/>
          <w:sz w:val="36"/>
          <w:szCs w:val="36"/>
          <w:lang w:val="en-US" w:eastAsia="zh-CN"/>
        </w:rPr>
        <w:t xml:space="preserve">    </w:t>
      </w:r>
      <w:r>
        <w:rPr>
          <w:rFonts w:hint="eastAsia"/>
          <w:b/>
          <w:bCs/>
          <w:sz w:val="36"/>
          <w:szCs w:val="36"/>
        </w:rPr>
        <w:t xml:space="preserve"> 录</w:t>
      </w:r>
    </w:p>
    <w:p w14:paraId="20B06AE7">
      <w:pPr>
        <w:numPr>
          <w:ilvl w:val="0"/>
          <w:numId w:val="0"/>
        </w:numPr>
        <w:rPr>
          <w:rFonts w:hint="eastAsia" w:cstheme="minorBidi"/>
          <w:kern w:val="2"/>
          <w:sz w:val="30"/>
          <w:szCs w:val="30"/>
          <w:lang w:val="en-US" w:eastAsia="zh-CN" w:bidi="ar-SA"/>
        </w:rPr>
      </w:pPr>
      <w:r>
        <w:rPr>
          <w:rFonts w:hint="eastAsia" w:cstheme="minorBidi"/>
          <w:kern w:val="2"/>
          <w:sz w:val="30"/>
          <w:szCs w:val="30"/>
          <w:lang w:val="en-US" w:eastAsia="zh-CN" w:bidi="ar-SA"/>
        </w:rPr>
        <w:t>一、法定代表人/负责人身份证明书</w:t>
      </w:r>
    </w:p>
    <w:p w14:paraId="34B36AAB">
      <w:pPr>
        <w:numPr>
          <w:ilvl w:val="0"/>
          <w:numId w:val="0"/>
        </w:numPr>
        <w:rPr>
          <w:rFonts w:asciiTheme="minorHAnsi" w:hAnsiTheme="minorHAnsi" w:eastAsiaTheme="minorEastAsia" w:cstheme="minorBidi"/>
          <w:kern w:val="2"/>
          <w:sz w:val="30"/>
          <w:szCs w:val="30"/>
          <w:lang w:val="en-US" w:eastAsia="zh-CN" w:bidi="ar-SA"/>
        </w:rPr>
      </w:pPr>
      <w:r>
        <w:rPr>
          <w:rFonts w:hint="eastAsia" w:cstheme="minorBidi"/>
          <w:kern w:val="2"/>
          <w:sz w:val="30"/>
          <w:szCs w:val="30"/>
          <w:lang w:val="en-US" w:eastAsia="zh-CN" w:bidi="ar-SA"/>
        </w:rPr>
        <w:t>二、资格文件</w:t>
      </w:r>
    </w:p>
    <w:p w14:paraId="1F5EAF6C">
      <w:pPr>
        <w:numPr>
          <w:ilvl w:val="0"/>
          <w:numId w:val="0"/>
        </w:numPr>
        <w:rPr>
          <w:sz w:val="30"/>
          <w:szCs w:val="30"/>
        </w:rPr>
      </w:pPr>
      <w:r>
        <w:rPr>
          <w:rFonts w:asciiTheme="minorHAnsi" w:hAnsiTheme="minorHAnsi" w:eastAsiaTheme="minorEastAsia" w:cstheme="minorBidi"/>
          <w:kern w:val="2"/>
          <w:sz w:val="30"/>
          <w:szCs w:val="30"/>
          <w:lang w:val="en-US" w:eastAsia="zh-CN" w:bidi="ar-SA"/>
        </w:rPr>
        <w:t>1、</w:t>
      </w:r>
      <w:r>
        <w:rPr>
          <w:rFonts w:hint="eastAsia" w:cstheme="minorBidi"/>
          <w:kern w:val="2"/>
          <w:sz w:val="30"/>
          <w:szCs w:val="30"/>
          <w:lang w:val="en-US" w:eastAsia="zh-CN" w:bidi="ar-SA"/>
        </w:rPr>
        <w:t>企业</w:t>
      </w:r>
      <w:r>
        <w:rPr>
          <w:rFonts w:hint="eastAsia"/>
          <w:sz w:val="30"/>
          <w:szCs w:val="30"/>
        </w:rPr>
        <w:t>营业执照复印件</w:t>
      </w:r>
      <w:r>
        <w:rPr>
          <w:rFonts w:hint="eastAsia"/>
          <w:sz w:val="30"/>
          <w:szCs w:val="30"/>
          <w:lang w:val="en-US" w:eastAsia="zh-CN"/>
        </w:rPr>
        <w:t>或事业单位法人证书复印件</w:t>
      </w:r>
    </w:p>
    <w:p w14:paraId="47E73E30">
      <w:pPr>
        <w:numPr>
          <w:ilvl w:val="0"/>
          <w:numId w:val="0"/>
        </w:numPr>
        <w:rPr>
          <w:rFonts w:asciiTheme="minorHAnsi" w:hAnsiTheme="minorHAnsi" w:eastAsiaTheme="minorEastAsia" w:cstheme="minorBidi"/>
          <w:kern w:val="2"/>
          <w:sz w:val="30"/>
          <w:szCs w:val="30"/>
          <w:lang w:val="en-US" w:eastAsia="zh-CN" w:bidi="ar-SA"/>
        </w:rPr>
      </w:pPr>
      <w:r>
        <w:rPr>
          <w:rFonts w:asciiTheme="minorHAnsi" w:hAnsiTheme="minorHAnsi" w:eastAsiaTheme="minorEastAsia" w:cstheme="minorBidi"/>
          <w:kern w:val="2"/>
          <w:sz w:val="30"/>
          <w:szCs w:val="30"/>
          <w:lang w:val="en-US" w:eastAsia="zh-CN" w:bidi="ar-SA"/>
        </w:rPr>
        <w:t>2、</w:t>
      </w:r>
      <w:r>
        <w:rPr>
          <w:rFonts w:hint="eastAsia" w:cstheme="minorBidi"/>
          <w:kern w:val="2"/>
          <w:sz w:val="30"/>
          <w:szCs w:val="30"/>
          <w:lang w:val="en-US" w:eastAsia="zh-CN" w:bidi="ar-SA"/>
        </w:rPr>
        <w:t>银行基本账户开户许可证</w:t>
      </w:r>
    </w:p>
    <w:p w14:paraId="656645AB">
      <w:pPr>
        <w:numPr>
          <w:ilvl w:val="0"/>
          <w:numId w:val="0"/>
        </w:numPr>
        <w:rPr>
          <w:rFonts w:hint="eastAsia"/>
          <w:sz w:val="30"/>
          <w:szCs w:val="30"/>
          <w:lang w:eastAsia="zh-CN"/>
        </w:rPr>
      </w:pPr>
      <w:r>
        <w:rPr>
          <w:rFonts w:asciiTheme="minorHAnsi" w:hAnsiTheme="minorHAnsi" w:eastAsiaTheme="minorEastAsia" w:cstheme="minorBidi"/>
          <w:kern w:val="2"/>
          <w:sz w:val="30"/>
          <w:szCs w:val="30"/>
          <w:lang w:val="en-US" w:eastAsia="zh-CN" w:bidi="ar-SA"/>
        </w:rPr>
        <w:t>3、</w:t>
      </w:r>
      <w:r>
        <w:rPr>
          <w:rFonts w:hint="eastAsia"/>
          <w:sz w:val="30"/>
          <w:szCs w:val="30"/>
        </w:rPr>
        <w:t>授权委托书</w:t>
      </w:r>
      <w:r>
        <w:rPr>
          <w:rFonts w:hint="eastAsia"/>
          <w:sz w:val="30"/>
          <w:szCs w:val="30"/>
          <w:lang w:eastAsia="zh-CN"/>
        </w:rPr>
        <w:t>（</w:t>
      </w:r>
      <w:r>
        <w:rPr>
          <w:rFonts w:hint="eastAsia"/>
          <w:sz w:val="30"/>
          <w:szCs w:val="30"/>
          <w:lang w:val="en-US" w:eastAsia="zh-CN"/>
        </w:rPr>
        <w:t>不委托可不附</w:t>
      </w:r>
      <w:r>
        <w:rPr>
          <w:rFonts w:hint="eastAsia"/>
          <w:sz w:val="30"/>
          <w:szCs w:val="30"/>
          <w:lang w:eastAsia="zh-CN"/>
        </w:rPr>
        <w:t>）</w:t>
      </w:r>
    </w:p>
    <w:p w14:paraId="299F8029">
      <w:pPr>
        <w:numPr>
          <w:ilvl w:val="0"/>
          <w:numId w:val="0"/>
        </w:numPr>
        <w:rPr>
          <w:rFonts w:asciiTheme="minorHAnsi" w:hAnsiTheme="minorHAnsi" w:eastAsiaTheme="minorEastAsia" w:cstheme="minorBidi"/>
          <w:kern w:val="2"/>
          <w:sz w:val="30"/>
          <w:szCs w:val="30"/>
          <w:lang w:val="en-US" w:eastAsia="zh-CN" w:bidi="ar-SA"/>
        </w:rPr>
      </w:pPr>
      <w:r>
        <w:rPr>
          <w:rFonts w:hint="eastAsia" w:cstheme="minorBidi"/>
          <w:kern w:val="2"/>
          <w:sz w:val="30"/>
          <w:szCs w:val="30"/>
          <w:lang w:val="en-US" w:eastAsia="zh-CN" w:bidi="ar-SA"/>
        </w:rPr>
        <w:t>4</w:t>
      </w:r>
      <w:r>
        <w:rPr>
          <w:rFonts w:asciiTheme="minorHAnsi" w:hAnsiTheme="minorHAnsi" w:eastAsiaTheme="minorEastAsia" w:cstheme="minorBidi"/>
          <w:kern w:val="2"/>
          <w:sz w:val="30"/>
          <w:szCs w:val="30"/>
          <w:lang w:val="en-US" w:eastAsia="zh-CN" w:bidi="ar-SA"/>
        </w:rPr>
        <w:t>、</w:t>
      </w:r>
      <w:r>
        <w:rPr>
          <w:rFonts w:hint="eastAsia" w:cstheme="minorBidi"/>
          <w:color w:val="auto"/>
          <w:kern w:val="2"/>
          <w:sz w:val="30"/>
          <w:szCs w:val="30"/>
          <w:lang w:val="en-US" w:eastAsia="zh-CN" w:bidi="ar-SA"/>
        </w:rPr>
        <w:t>近期</w:t>
      </w:r>
      <w:r>
        <w:rPr>
          <w:rFonts w:hint="eastAsia"/>
          <w:color w:val="auto"/>
          <w:sz w:val="30"/>
          <w:szCs w:val="30"/>
        </w:rPr>
        <w:t>审计报告或财务报表</w:t>
      </w:r>
    </w:p>
    <w:p w14:paraId="40BED477">
      <w:pPr>
        <w:numPr>
          <w:ilvl w:val="0"/>
          <w:numId w:val="0"/>
        </w:numPr>
        <w:rPr>
          <w:rFonts w:hint="eastAsia"/>
          <w:color w:val="auto"/>
          <w:sz w:val="30"/>
          <w:szCs w:val="30"/>
        </w:rPr>
      </w:pPr>
      <w:r>
        <w:rPr>
          <w:rFonts w:hint="eastAsia" w:cstheme="minorBidi"/>
          <w:color w:val="auto"/>
          <w:kern w:val="2"/>
          <w:sz w:val="30"/>
          <w:szCs w:val="30"/>
          <w:lang w:val="en-US" w:eastAsia="zh-CN" w:bidi="ar-SA"/>
        </w:rPr>
        <w:t>5</w:t>
      </w:r>
      <w:r>
        <w:rPr>
          <w:rFonts w:asciiTheme="minorHAnsi" w:hAnsiTheme="minorHAnsi" w:eastAsiaTheme="minorEastAsia" w:cstheme="minorBidi"/>
          <w:color w:val="auto"/>
          <w:kern w:val="2"/>
          <w:sz w:val="30"/>
          <w:szCs w:val="30"/>
          <w:lang w:val="en-US" w:eastAsia="zh-CN" w:bidi="ar-SA"/>
        </w:rPr>
        <w:t>、</w:t>
      </w:r>
      <w:r>
        <w:rPr>
          <w:rFonts w:hint="eastAsia"/>
          <w:color w:val="auto"/>
          <w:sz w:val="30"/>
          <w:szCs w:val="30"/>
        </w:rPr>
        <w:t>近期纳税凭证复印件</w:t>
      </w:r>
    </w:p>
    <w:p w14:paraId="1E43DA42">
      <w:pPr>
        <w:numPr>
          <w:ilvl w:val="0"/>
          <w:numId w:val="0"/>
        </w:numPr>
        <w:rPr>
          <w:rFonts w:hint="eastAsia"/>
          <w:color w:val="auto"/>
          <w:sz w:val="30"/>
          <w:szCs w:val="30"/>
        </w:rPr>
      </w:pPr>
      <w:r>
        <w:rPr>
          <w:rFonts w:hint="eastAsia" w:cstheme="minorBidi"/>
          <w:color w:val="auto"/>
          <w:kern w:val="2"/>
          <w:sz w:val="30"/>
          <w:szCs w:val="30"/>
          <w:lang w:val="en-US" w:eastAsia="zh-CN" w:bidi="ar-SA"/>
        </w:rPr>
        <w:t>6</w:t>
      </w:r>
      <w:r>
        <w:rPr>
          <w:rFonts w:asciiTheme="minorHAnsi" w:hAnsiTheme="minorHAnsi" w:eastAsiaTheme="minorEastAsia" w:cstheme="minorBidi"/>
          <w:color w:val="auto"/>
          <w:kern w:val="2"/>
          <w:sz w:val="30"/>
          <w:szCs w:val="30"/>
          <w:lang w:val="en-US" w:eastAsia="zh-CN" w:bidi="ar-SA"/>
        </w:rPr>
        <w:t>、</w:t>
      </w:r>
      <w:r>
        <w:rPr>
          <w:rFonts w:hint="eastAsia" w:cstheme="minorBidi"/>
          <w:color w:val="auto"/>
          <w:kern w:val="2"/>
          <w:sz w:val="30"/>
          <w:szCs w:val="30"/>
          <w:lang w:val="en-US" w:eastAsia="zh-CN" w:bidi="ar-SA"/>
        </w:rPr>
        <w:t>近期</w:t>
      </w:r>
      <w:r>
        <w:rPr>
          <w:rFonts w:hint="eastAsia"/>
          <w:color w:val="auto"/>
          <w:sz w:val="30"/>
          <w:szCs w:val="30"/>
        </w:rPr>
        <w:t>社保凭证复印件</w:t>
      </w:r>
    </w:p>
    <w:p w14:paraId="0BE9EDE7">
      <w:pPr>
        <w:numPr>
          <w:ilvl w:val="0"/>
          <w:numId w:val="0"/>
        </w:numPr>
        <w:rPr>
          <w:rFonts w:hint="eastAsia"/>
          <w:color w:val="auto"/>
          <w:sz w:val="30"/>
          <w:szCs w:val="30"/>
        </w:rPr>
      </w:pPr>
      <w:r>
        <w:rPr>
          <w:rFonts w:hint="eastAsia" w:cstheme="minorBidi"/>
          <w:color w:val="auto"/>
          <w:kern w:val="2"/>
          <w:sz w:val="30"/>
          <w:szCs w:val="30"/>
          <w:lang w:val="en-US" w:eastAsia="zh-CN" w:bidi="ar-SA"/>
        </w:rPr>
        <w:t>7</w:t>
      </w:r>
      <w:r>
        <w:rPr>
          <w:rFonts w:asciiTheme="minorHAnsi" w:hAnsiTheme="minorHAnsi" w:eastAsiaTheme="minorEastAsia" w:cstheme="minorBidi"/>
          <w:color w:val="auto"/>
          <w:kern w:val="2"/>
          <w:sz w:val="30"/>
          <w:szCs w:val="30"/>
          <w:lang w:val="en-US" w:eastAsia="zh-CN" w:bidi="ar-SA"/>
        </w:rPr>
        <w:t>、</w:t>
      </w:r>
      <w:r>
        <w:rPr>
          <w:rFonts w:hint="eastAsia" w:cstheme="minorBidi"/>
          <w:kern w:val="2"/>
          <w:sz w:val="30"/>
          <w:szCs w:val="30"/>
          <w:lang w:val="en-US" w:eastAsia="zh-CN" w:bidi="ar-SA"/>
        </w:rPr>
        <w:t>供</w:t>
      </w:r>
      <w:r>
        <w:rPr>
          <w:rFonts w:hint="eastAsia"/>
          <w:color w:val="auto"/>
          <w:sz w:val="30"/>
          <w:szCs w:val="30"/>
          <w:lang w:val="en-US" w:eastAsia="zh-CN"/>
        </w:rPr>
        <w:t>应商未被</w:t>
      </w:r>
      <w:r>
        <w:rPr>
          <w:rFonts w:hint="eastAsia"/>
          <w:color w:val="auto"/>
          <w:sz w:val="30"/>
          <w:szCs w:val="30"/>
        </w:rPr>
        <w:t>信用中国</w:t>
      </w:r>
      <w:r>
        <w:rPr>
          <w:rFonts w:hint="eastAsia"/>
          <w:color w:val="auto"/>
          <w:sz w:val="30"/>
          <w:szCs w:val="30"/>
          <w:lang w:eastAsia="zh-CN"/>
        </w:rPr>
        <w:t>网站</w:t>
      </w:r>
      <w:r>
        <w:rPr>
          <w:rFonts w:hint="eastAsia"/>
          <w:color w:val="auto"/>
          <w:sz w:val="30"/>
          <w:szCs w:val="30"/>
          <w:lang w:val="en-US" w:eastAsia="zh-CN"/>
        </w:rPr>
        <w:t>（www．creditchina．gov．cn）、中国政府采购网（www.ccgp.gov.cn)列入失信被执行人、重大税收违法案</w:t>
      </w:r>
      <w:r>
        <w:rPr>
          <w:rFonts w:hint="eastAsia"/>
          <w:sz w:val="30"/>
          <w:szCs w:val="30"/>
          <w:lang w:val="en-US" w:eastAsia="zh-CN"/>
        </w:rPr>
        <w:t>件当事人名单、政府采购严重违法失信行为记录名单</w:t>
      </w:r>
      <w:r>
        <w:rPr>
          <w:rFonts w:hint="eastAsia"/>
          <w:sz w:val="30"/>
          <w:szCs w:val="30"/>
        </w:rPr>
        <w:t>截图</w:t>
      </w:r>
    </w:p>
    <w:p w14:paraId="11D6EEED">
      <w:pPr>
        <w:numPr>
          <w:ilvl w:val="0"/>
          <w:numId w:val="0"/>
        </w:numPr>
        <w:rPr>
          <w:rFonts w:hint="eastAsia" w:cstheme="minorBidi"/>
          <w:kern w:val="2"/>
          <w:sz w:val="30"/>
          <w:szCs w:val="30"/>
          <w:lang w:val="en-US" w:eastAsia="zh-CN" w:bidi="ar-SA"/>
        </w:rPr>
      </w:pPr>
      <w:r>
        <w:rPr>
          <w:rFonts w:hint="eastAsia" w:cstheme="minorBidi"/>
          <w:kern w:val="2"/>
          <w:sz w:val="30"/>
          <w:szCs w:val="30"/>
          <w:lang w:val="en-US" w:eastAsia="zh-CN" w:bidi="ar-SA"/>
        </w:rPr>
        <w:t>三</w:t>
      </w:r>
      <w:r>
        <w:rPr>
          <w:rFonts w:asciiTheme="minorHAnsi" w:hAnsiTheme="minorHAnsi" w:eastAsiaTheme="minorEastAsia" w:cstheme="minorBidi"/>
          <w:kern w:val="2"/>
          <w:sz w:val="30"/>
          <w:szCs w:val="30"/>
          <w:lang w:val="en-US" w:eastAsia="zh-CN" w:bidi="ar-SA"/>
        </w:rPr>
        <w:t>、</w:t>
      </w:r>
      <w:r>
        <w:rPr>
          <w:rFonts w:hint="eastAsia" w:cstheme="minorBidi"/>
          <w:kern w:val="2"/>
          <w:sz w:val="30"/>
          <w:szCs w:val="30"/>
          <w:lang w:val="en-US" w:eastAsia="zh-CN" w:bidi="ar-SA"/>
        </w:rPr>
        <w:t>服务能力</w:t>
      </w:r>
    </w:p>
    <w:p w14:paraId="1B75D174">
      <w:pPr>
        <w:numPr>
          <w:ilvl w:val="0"/>
          <w:numId w:val="0"/>
        </w:numPr>
        <w:rPr>
          <w:rFonts w:hint="default" w:cstheme="minorBidi"/>
          <w:kern w:val="2"/>
          <w:sz w:val="30"/>
          <w:szCs w:val="30"/>
          <w:lang w:val="en-US" w:eastAsia="zh-CN" w:bidi="ar-SA"/>
        </w:rPr>
      </w:pPr>
      <w:r>
        <w:rPr>
          <w:rFonts w:hint="eastAsia" w:cstheme="minorBidi"/>
          <w:kern w:val="2"/>
          <w:sz w:val="30"/>
          <w:szCs w:val="30"/>
          <w:lang w:val="en-US" w:eastAsia="zh-CN" w:bidi="ar-SA"/>
        </w:rPr>
        <w:t>1、农业无人机操作许可证</w:t>
      </w:r>
    </w:p>
    <w:p w14:paraId="312C22FC">
      <w:pPr>
        <w:numPr>
          <w:ilvl w:val="0"/>
          <w:numId w:val="0"/>
        </w:numPr>
        <w:rPr>
          <w:rFonts w:hint="eastAsia" w:eastAsia="宋体" w:cs="Times New Roman"/>
          <w:sz w:val="30"/>
          <w:szCs w:val="30"/>
          <w:lang w:val="en-US" w:eastAsia="zh-CN"/>
        </w:rPr>
      </w:pPr>
      <w:r>
        <w:rPr>
          <w:rFonts w:hint="eastAsia" w:eastAsia="宋体" w:cs="Times New Roman"/>
          <w:sz w:val="30"/>
          <w:szCs w:val="30"/>
          <w:lang w:val="en-US" w:eastAsia="zh-CN"/>
        </w:rPr>
        <w:t>2、有固定场所（服务组织办公场所、防治物资储存库、机械库及证明材料.）</w:t>
      </w:r>
    </w:p>
    <w:p w14:paraId="0E3DAE39">
      <w:pPr>
        <w:numPr>
          <w:ilvl w:val="0"/>
          <w:numId w:val="0"/>
        </w:numPr>
        <w:rPr>
          <w:rFonts w:hint="eastAsia" w:eastAsia="宋体" w:cs="Times New Roman"/>
          <w:sz w:val="30"/>
          <w:szCs w:val="30"/>
          <w:lang w:val="en-US" w:eastAsia="zh-CN"/>
        </w:rPr>
      </w:pPr>
      <w:r>
        <w:rPr>
          <w:rFonts w:hint="eastAsia" w:eastAsia="宋体" w:cs="Times New Roman"/>
          <w:sz w:val="30"/>
          <w:szCs w:val="30"/>
          <w:lang w:val="en-US" w:eastAsia="zh-CN"/>
        </w:rPr>
        <w:t>3、专业人员。（包括飞手及农业技术人员。飞手需要附身份证复印件及农业无人飞机操作许可证或植保无人机系统操作手合格证，农业技术人员需要附身份证复印件及专业人员业务能力证书。从业人员都需要附与本服务之间存在劳务关系的证明材料。）</w:t>
      </w:r>
    </w:p>
    <w:p w14:paraId="1E0BEA2B">
      <w:pPr>
        <w:numPr>
          <w:ilvl w:val="0"/>
          <w:numId w:val="0"/>
        </w:numPr>
        <w:rPr>
          <w:rFonts w:hint="eastAsia" w:eastAsia="宋体" w:cs="Times New Roman"/>
          <w:sz w:val="30"/>
          <w:szCs w:val="30"/>
          <w:lang w:val="en-US" w:eastAsia="zh-CN"/>
        </w:rPr>
      </w:pPr>
      <w:r>
        <w:rPr>
          <w:rFonts w:hint="eastAsia" w:eastAsia="宋体" w:cs="Times New Roman"/>
          <w:sz w:val="30"/>
          <w:szCs w:val="30"/>
          <w:lang w:val="en-US" w:eastAsia="zh-CN"/>
        </w:rPr>
        <w:t>4、专业设备（服务组织农用无人机保有情况。无人机型号，作业能力，组织自有或租用等的证明材料。）</w:t>
      </w:r>
    </w:p>
    <w:p w14:paraId="43BC2E07">
      <w:pPr>
        <w:numPr>
          <w:ilvl w:val="0"/>
          <w:numId w:val="0"/>
        </w:numPr>
        <w:rPr>
          <w:rFonts w:hint="default" w:eastAsia="宋体" w:cs="Times New Roman"/>
          <w:sz w:val="30"/>
          <w:szCs w:val="30"/>
          <w:lang w:val="en-US" w:eastAsia="zh-CN"/>
        </w:rPr>
      </w:pPr>
      <w:r>
        <w:rPr>
          <w:rFonts w:hint="eastAsia" w:eastAsia="宋体" w:cs="Times New Roman"/>
          <w:sz w:val="30"/>
          <w:szCs w:val="30"/>
          <w:lang w:val="en-US" w:eastAsia="zh-CN"/>
        </w:rPr>
        <w:t>5、管理制度。（防治组织章程、服务合同管理、田间作业档案记录等规章制度。）</w:t>
      </w:r>
    </w:p>
    <w:p w14:paraId="2E9BEC07">
      <w:pPr>
        <w:numPr>
          <w:ilvl w:val="0"/>
          <w:numId w:val="0"/>
        </w:numPr>
        <w:ind w:leftChars="0"/>
        <w:rPr>
          <w:rFonts w:hint="eastAsia" w:eastAsia="宋体" w:cs="Times New Roman"/>
          <w:sz w:val="30"/>
          <w:szCs w:val="30"/>
          <w:lang w:val="en-US" w:eastAsia="zh-CN"/>
        </w:rPr>
      </w:pPr>
      <w:r>
        <w:rPr>
          <w:rFonts w:hint="eastAsia" w:eastAsia="宋体" w:cs="Times New Roman"/>
          <w:sz w:val="30"/>
          <w:szCs w:val="30"/>
          <w:lang w:val="en-US" w:eastAsia="zh-CN"/>
        </w:rPr>
        <w:t>四、报价一览表</w:t>
      </w:r>
    </w:p>
    <w:p w14:paraId="036683FC">
      <w:pPr>
        <w:numPr>
          <w:ilvl w:val="0"/>
          <w:numId w:val="0"/>
        </w:numPr>
        <w:ind w:leftChars="0"/>
        <w:rPr>
          <w:rFonts w:hint="eastAsia" w:eastAsia="宋体" w:cs="Times New Roman"/>
          <w:sz w:val="30"/>
          <w:szCs w:val="30"/>
          <w:lang w:val="en-US" w:eastAsia="zh-CN"/>
        </w:rPr>
      </w:pPr>
      <w:r>
        <w:rPr>
          <w:rFonts w:hint="eastAsia" w:eastAsia="宋体" w:cs="Times New Roman"/>
          <w:sz w:val="30"/>
          <w:szCs w:val="30"/>
          <w:lang w:val="en-US" w:eastAsia="zh-CN"/>
        </w:rPr>
        <w:t>五、服务组织认为补充的其他资料</w:t>
      </w:r>
    </w:p>
    <w:p w14:paraId="2B14FF16">
      <w:pPr>
        <w:numPr>
          <w:ilvl w:val="0"/>
          <w:numId w:val="0"/>
        </w:numPr>
        <w:ind w:leftChars="0"/>
        <w:rPr>
          <w:rFonts w:hint="eastAsia" w:eastAsia="宋体" w:cs="Times New Roman"/>
          <w:sz w:val="30"/>
          <w:szCs w:val="30"/>
          <w:lang w:val="en-US" w:eastAsia="zh-CN"/>
        </w:rPr>
      </w:pPr>
      <w:r>
        <w:rPr>
          <w:rFonts w:hint="eastAsia" w:eastAsia="宋体" w:cs="Times New Roman"/>
          <w:sz w:val="30"/>
          <w:szCs w:val="30"/>
          <w:lang w:val="en-US" w:eastAsia="zh-CN"/>
        </w:rPr>
        <w:t xml:space="preserve">1、近年类似业绩（合同）复印件 </w:t>
      </w:r>
    </w:p>
    <w:p w14:paraId="3321D01C">
      <w:pPr>
        <w:numPr>
          <w:ilvl w:val="0"/>
          <w:numId w:val="0"/>
        </w:numPr>
        <w:ind w:leftChars="0"/>
        <w:rPr>
          <w:rFonts w:hint="eastAsia" w:eastAsia="宋体" w:cs="Times New Roman"/>
          <w:sz w:val="30"/>
          <w:szCs w:val="30"/>
          <w:lang w:val="en-US" w:eastAsia="zh-CN"/>
        </w:rPr>
      </w:pPr>
      <w:r>
        <w:rPr>
          <w:rFonts w:hint="eastAsia" w:eastAsia="宋体" w:cs="Times New Roman"/>
          <w:sz w:val="30"/>
          <w:szCs w:val="30"/>
          <w:lang w:val="en-US" w:eastAsia="zh-CN"/>
        </w:rPr>
        <w:t>2、奖项荣誉等</w:t>
      </w:r>
    </w:p>
    <w:p w14:paraId="32B40F5B">
      <w:pPr>
        <w:numPr>
          <w:ilvl w:val="0"/>
          <w:numId w:val="0"/>
        </w:numPr>
        <w:ind w:leftChars="0"/>
        <w:rPr>
          <w:rFonts w:hint="eastAsia" w:eastAsia="宋体" w:cs="Times New Roman"/>
          <w:sz w:val="30"/>
          <w:szCs w:val="30"/>
          <w:lang w:val="en-US" w:eastAsia="zh-CN"/>
        </w:rPr>
      </w:pPr>
    </w:p>
    <w:p w14:paraId="50FFC61D">
      <w:pPr>
        <w:pStyle w:val="10"/>
        <w:rPr>
          <w:rFonts w:hint="eastAsia" w:asciiTheme="minorEastAsia" w:hAnsiTheme="minorEastAsia" w:cstheme="minorEastAsia"/>
          <w:color w:val="000000" w:themeColor="text1"/>
          <w:kern w:val="0"/>
          <w:sz w:val="28"/>
          <w:szCs w:val="28"/>
          <w:lang w:val="en-US" w:eastAsia="zh-CN"/>
          <w14:textFill>
            <w14:solidFill>
              <w14:schemeClr w14:val="tx1"/>
            </w14:solidFill>
          </w14:textFill>
        </w:rPr>
      </w:pPr>
    </w:p>
    <w:p w14:paraId="38989A93">
      <w:pPr>
        <w:pStyle w:val="10"/>
        <w:rPr>
          <w:rFonts w:hint="eastAsia" w:asciiTheme="minorEastAsia" w:hAnsiTheme="minorEastAsia" w:cstheme="minorEastAsia"/>
          <w:color w:val="000000" w:themeColor="text1"/>
          <w:kern w:val="0"/>
          <w:sz w:val="28"/>
          <w:szCs w:val="28"/>
          <w:lang w:val="en-US" w:eastAsia="zh-CN"/>
          <w14:textFill>
            <w14:solidFill>
              <w14:schemeClr w14:val="tx1"/>
            </w14:solidFill>
          </w14:textFill>
        </w:rPr>
      </w:pPr>
    </w:p>
    <w:p w14:paraId="00F41344">
      <w:pPr>
        <w:pStyle w:val="10"/>
        <w:rPr>
          <w:rFonts w:hint="eastAsia" w:asciiTheme="minorEastAsia" w:hAnsiTheme="minorEastAsia" w:cstheme="minorEastAsia"/>
          <w:color w:val="000000" w:themeColor="text1"/>
          <w:kern w:val="0"/>
          <w:sz w:val="28"/>
          <w:szCs w:val="28"/>
          <w:lang w:val="en-US" w:eastAsia="zh-CN"/>
          <w14:textFill>
            <w14:solidFill>
              <w14:schemeClr w14:val="tx1"/>
            </w14:solidFill>
          </w14:textFill>
        </w:rPr>
      </w:pPr>
    </w:p>
    <w:p w14:paraId="03DF31E3">
      <w:pPr>
        <w:pStyle w:val="10"/>
        <w:rPr>
          <w:rFonts w:hint="eastAsia" w:asciiTheme="minorEastAsia" w:hAnsiTheme="minorEastAsia" w:cstheme="minorEastAsia"/>
          <w:color w:val="000000" w:themeColor="text1"/>
          <w:kern w:val="0"/>
          <w:sz w:val="28"/>
          <w:szCs w:val="28"/>
          <w:lang w:val="en-US" w:eastAsia="zh-CN"/>
          <w14:textFill>
            <w14:solidFill>
              <w14:schemeClr w14:val="tx1"/>
            </w14:solidFill>
          </w14:textFill>
        </w:rPr>
      </w:pPr>
    </w:p>
    <w:p w14:paraId="2DB87808">
      <w:pPr>
        <w:pStyle w:val="10"/>
        <w:rPr>
          <w:rFonts w:hint="eastAsia" w:asciiTheme="minorEastAsia" w:hAnsiTheme="minorEastAsia" w:cstheme="minorEastAsia"/>
          <w:color w:val="000000" w:themeColor="text1"/>
          <w:kern w:val="0"/>
          <w:sz w:val="28"/>
          <w:szCs w:val="28"/>
          <w:lang w:val="en-US" w:eastAsia="zh-CN"/>
          <w14:textFill>
            <w14:solidFill>
              <w14:schemeClr w14:val="tx1"/>
            </w14:solidFill>
          </w14:textFill>
        </w:rPr>
      </w:pPr>
    </w:p>
    <w:p w14:paraId="52404D7A">
      <w:pPr>
        <w:pStyle w:val="10"/>
        <w:rPr>
          <w:rFonts w:hint="eastAsia" w:asciiTheme="minorEastAsia" w:hAnsiTheme="minorEastAsia" w:cstheme="minorEastAsia"/>
          <w:color w:val="000000" w:themeColor="text1"/>
          <w:kern w:val="0"/>
          <w:sz w:val="28"/>
          <w:szCs w:val="28"/>
          <w:lang w:val="en-US" w:eastAsia="zh-CN"/>
          <w14:textFill>
            <w14:solidFill>
              <w14:schemeClr w14:val="tx1"/>
            </w14:solidFill>
          </w14:textFill>
        </w:rPr>
      </w:pPr>
    </w:p>
    <w:p w14:paraId="6919F47C">
      <w:pPr>
        <w:pStyle w:val="10"/>
        <w:rPr>
          <w:rFonts w:hint="eastAsia" w:asciiTheme="minorEastAsia" w:hAnsiTheme="minorEastAsia" w:cstheme="minorEastAsia"/>
          <w:color w:val="000000" w:themeColor="text1"/>
          <w:kern w:val="0"/>
          <w:sz w:val="28"/>
          <w:szCs w:val="28"/>
          <w:lang w:val="en-US" w:eastAsia="zh-CN"/>
          <w14:textFill>
            <w14:solidFill>
              <w14:schemeClr w14:val="tx1"/>
            </w14:solidFill>
          </w14:textFill>
        </w:rPr>
      </w:pPr>
    </w:p>
    <w:p w14:paraId="5707459B">
      <w:pPr>
        <w:pStyle w:val="10"/>
        <w:rPr>
          <w:rFonts w:hint="eastAsia" w:asciiTheme="minorEastAsia" w:hAnsiTheme="minorEastAsia" w:cstheme="minorEastAsia"/>
          <w:color w:val="000000" w:themeColor="text1"/>
          <w:kern w:val="0"/>
          <w:sz w:val="28"/>
          <w:szCs w:val="28"/>
          <w:lang w:val="en-US" w:eastAsia="zh-CN"/>
          <w14:textFill>
            <w14:solidFill>
              <w14:schemeClr w14:val="tx1"/>
            </w14:solidFill>
          </w14:textFill>
        </w:rPr>
      </w:pPr>
    </w:p>
    <w:p w14:paraId="660DD135">
      <w:pPr>
        <w:pStyle w:val="10"/>
        <w:rPr>
          <w:rFonts w:hint="eastAsia" w:asciiTheme="minorEastAsia" w:hAnsiTheme="minorEastAsia" w:cstheme="minorEastAsia"/>
          <w:color w:val="000000" w:themeColor="text1"/>
          <w:kern w:val="0"/>
          <w:sz w:val="28"/>
          <w:szCs w:val="28"/>
          <w:lang w:val="en-US" w:eastAsia="zh-CN"/>
          <w14:textFill>
            <w14:solidFill>
              <w14:schemeClr w14:val="tx1"/>
            </w14:solidFill>
          </w14:textFill>
        </w:rPr>
      </w:pPr>
    </w:p>
    <w:p w14:paraId="63877B8F">
      <w:pPr>
        <w:pStyle w:val="10"/>
        <w:rPr>
          <w:rFonts w:hint="eastAsia" w:asciiTheme="minorEastAsia" w:hAnsiTheme="minorEastAsia" w:cstheme="minorEastAsia"/>
          <w:color w:val="000000" w:themeColor="text1"/>
          <w:kern w:val="0"/>
          <w:sz w:val="28"/>
          <w:szCs w:val="28"/>
          <w:lang w:val="en-US" w:eastAsia="zh-CN"/>
          <w14:textFill>
            <w14:solidFill>
              <w14:schemeClr w14:val="tx1"/>
            </w14:solidFill>
          </w14:textFill>
        </w:rPr>
      </w:pPr>
    </w:p>
    <w:p w14:paraId="497D926D">
      <w:pPr>
        <w:pStyle w:val="10"/>
        <w:rPr>
          <w:rFonts w:hint="eastAsia" w:asciiTheme="minorEastAsia" w:hAnsiTheme="minorEastAsia" w:cstheme="minorEastAsia"/>
          <w:color w:val="000000" w:themeColor="text1"/>
          <w:kern w:val="0"/>
          <w:sz w:val="28"/>
          <w:szCs w:val="28"/>
          <w:lang w:val="en-US" w:eastAsia="zh-CN"/>
          <w14:textFill>
            <w14:solidFill>
              <w14:schemeClr w14:val="tx1"/>
            </w14:solidFill>
          </w14:textFill>
        </w:rPr>
      </w:pPr>
    </w:p>
    <w:p w14:paraId="54A6E6E5">
      <w:pPr>
        <w:pStyle w:val="10"/>
        <w:rPr>
          <w:rFonts w:hint="eastAsia" w:asciiTheme="minorEastAsia" w:hAnsiTheme="minorEastAsia" w:cstheme="minorEastAsia"/>
          <w:color w:val="000000" w:themeColor="text1"/>
          <w:kern w:val="0"/>
          <w:sz w:val="28"/>
          <w:szCs w:val="28"/>
          <w:lang w:val="en-US" w:eastAsia="zh-CN"/>
          <w14:textFill>
            <w14:solidFill>
              <w14:schemeClr w14:val="tx1"/>
            </w14:solidFill>
          </w14:textFill>
        </w:rPr>
      </w:pPr>
    </w:p>
    <w:p w14:paraId="3DBB3812">
      <w:pPr>
        <w:pStyle w:val="10"/>
        <w:rPr>
          <w:rFonts w:hint="eastAsia" w:asciiTheme="minorEastAsia" w:hAnsiTheme="minorEastAsia" w:cstheme="minorEastAsia"/>
          <w:color w:val="000000" w:themeColor="text1"/>
          <w:kern w:val="0"/>
          <w:sz w:val="28"/>
          <w:szCs w:val="28"/>
          <w:lang w:val="en-US" w:eastAsia="zh-CN"/>
          <w14:textFill>
            <w14:solidFill>
              <w14:schemeClr w14:val="tx1"/>
            </w14:solidFill>
          </w14:textFill>
        </w:rPr>
      </w:pPr>
    </w:p>
    <w:p w14:paraId="098610E4">
      <w:pPr>
        <w:pStyle w:val="10"/>
        <w:rPr>
          <w:rFonts w:hint="eastAsia" w:asciiTheme="minorEastAsia" w:hAnsiTheme="minorEastAsia" w:cstheme="minorEastAsia"/>
          <w:color w:val="000000" w:themeColor="text1"/>
          <w:kern w:val="0"/>
          <w:sz w:val="28"/>
          <w:szCs w:val="28"/>
          <w:lang w:val="en-US" w:eastAsia="zh-CN"/>
          <w14:textFill>
            <w14:solidFill>
              <w14:schemeClr w14:val="tx1"/>
            </w14:solidFill>
          </w14:textFill>
        </w:rPr>
      </w:pPr>
    </w:p>
    <w:p w14:paraId="2D393E3A">
      <w:pPr>
        <w:pStyle w:val="10"/>
        <w:rPr>
          <w:rFonts w:hint="eastAsia" w:asciiTheme="minorEastAsia" w:hAnsiTheme="minorEastAsia" w:cstheme="minorEastAsia"/>
          <w:color w:val="000000" w:themeColor="text1"/>
          <w:kern w:val="0"/>
          <w:sz w:val="28"/>
          <w:szCs w:val="28"/>
          <w:lang w:val="en-US" w:eastAsia="zh-CN"/>
          <w14:textFill>
            <w14:solidFill>
              <w14:schemeClr w14:val="tx1"/>
            </w14:solidFill>
          </w14:textFill>
        </w:rPr>
      </w:pPr>
    </w:p>
    <w:p w14:paraId="54D33544">
      <w:pPr>
        <w:pStyle w:val="10"/>
        <w:rPr>
          <w:rFonts w:hint="default" w:asciiTheme="minorEastAsia" w:hAnsiTheme="minorEastAsia" w:cstheme="minorEastAsia"/>
          <w:color w:val="000000" w:themeColor="text1"/>
          <w:kern w:val="0"/>
          <w:sz w:val="28"/>
          <w:szCs w:val="28"/>
          <w:lang w:val="en-US" w:eastAsia="zh-CN"/>
          <w14:textFill>
            <w14:solidFill>
              <w14:schemeClr w14:val="tx1"/>
            </w14:solidFill>
          </w14:textFill>
        </w:rPr>
      </w:pPr>
      <w:r>
        <w:rPr>
          <w:rFonts w:hint="eastAsia" w:asciiTheme="minorEastAsia" w:hAnsiTheme="minorEastAsia" w:cstheme="minorEastAsia"/>
          <w:color w:val="000000" w:themeColor="text1"/>
          <w:kern w:val="0"/>
          <w:sz w:val="28"/>
          <w:szCs w:val="28"/>
          <w:lang w:val="en-US" w:eastAsia="zh-CN"/>
          <w14:textFill>
            <w14:solidFill>
              <w14:schemeClr w14:val="tx1"/>
            </w14:solidFill>
          </w14:textFill>
        </w:rPr>
        <w:t>附件2</w:t>
      </w:r>
    </w:p>
    <w:p w14:paraId="25A80C86">
      <w:pPr>
        <w:pStyle w:val="10"/>
        <w:jc w:val="center"/>
        <w:rPr>
          <w:rFonts w:hint="eastAsia" w:asciiTheme="minorEastAsia" w:hAnsiTheme="minorEastAsia" w:cstheme="minorEastAsia"/>
          <w:b/>
          <w:bCs/>
          <w:color w:val="000000" w:themeColor="text1"/>
          <w:kern w:val="0"/>
          <w:sz w:val="32"/>
          <w:szCs w:val="32"/>
          <w:lang w:val="en-US" w:eastAsia="zh-CN"/>
          <w14:textFill>
            <w14:solidFill>
              <w14:schemeClr w14:val="tx1"/>
            </w14:solidFill>
          </w14:textFill>
        </w:rPr>
      </w:pPr>
      <w:r>
        <w:rPr>
          <w:rFonts w:hint="eastAsia" w:asciiTheme="minorEastAsia" w:hAnsiTheme="minorEastAsia" w:cstheme="minorEastAsia"/>
          <w:b/>
          <w:bCs/>
          <w:color w:val="000000" w:themeColor="text1"/>
          <w:kern w:val="0"/>
          <w:sz w:val="32"/>
          <w:szCs w:val="32"/>
          <w:lang w:val="en-US" w:eastAsia="zh-CN"/>
          <w14:textFill>
            <w14:solidFill>
              <w14:schemeClr w14:val="tx1"/>
            </w14:solidFill>
          </w14:textFill>
        </w:rPr>
        <w:t>报 价 表</w:t>
      </w:r>
    </w:p>
    <w:p w14:paraId="3DD7D2DC">
      <w:pPr>
        <w:pStyle w:val="10"/>
        <w:ind w:left="1606" w:hanging="1600" w:hangingChars="500"/>
        <w:jc w:val="left"/>
        <w:rPr>
          <w:rFonts w:hint="eastAsia" w:asciiTheme="minorEastAsia" w:hAnsiTheme="minorEastAsia" w:cstheme="minorEastAsia"/>
          <w:b w:val="0"/>
          <w:bCs w:val="0"/>
          <w:color w:val="000000" w:themeColor="text1"/>
          <w:kern w:val="0"/>
          <w:sz w:val="32"/>
          <w:szCs w:val="32"/>
          <w:lang w:val="en-US" w:eastAsia="zh-CN"/>
          <w14:textFill>
            <w14:solidFill>
              <w14:schemeClr w14:val="tx1"/>
            </w14:solidFill>
          </w14:textFill>
        </w:rPr>
      </w:pPr>
      <w:r>
        <w:rPr>
          <w:rFonts w:hint="eastAsia" w:asciiTheme="minorEastAsia" w:hAnsiTheme="minorEastAsia" w:cstheme="minorEastAsia"/>
          <w:b w:val="0"/>
          <w:bCs w:val="0"/>
          <w:color w:val="000000" w:themeColor="text1"/>
          <w:kern w:val="0"/>
          <w:sz w:val="32"/>
          <w:szCs w:val="32"/>
          <w:lang w:val="en-US" w:eastAsia="zh-CN"/>
          <w14:textFill>
            <w14:solidFill>
              <w14:schemeClr w14:val="tx1"/>
            </w14:solidFill>
          </w14:textFill>
        </w:rPr>
        <w:t>项目名称：天镇县2026年农作物重大病虫害统防统治委托业务费项目</w:t>
      </w:r>
    </w:p>
    <w:tbl>
      <w:tblPr>
        <w:tblStyle w:val="7"/>
        <w:tblW w:w="9180" w:type="dxa"/>
        <w:tblInd w:w="-20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5"/>
        <w:gridCol w:w="2310"/>
        <w:gridCol w:w="1500"/>
        <w:gridCol w:w="1620"/>
        <w:gridCol w:w="1395"/>
        <w:gridCol w:w="1530"/>
      </w:tblGrid>
      <w:tr w14:paraId="548ABB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5" w:type="dxa"/>
          </w:tcPr>
          <w:p w14:paraId="06BD668D">
            <w:pPr>
              <w:pStyle w:val="10"/>
              <w:jc w:val="center"/>
              <w:rPr>
                <w:rFonts w:hint="eastAsia" w:asciiTheme="minorEastAsia" w:hAnsiTheme="minorEastAsia" w:cstheme="minorEastAsia"/>
                <w:b w:val="0"/>
                <w:bCs w:val="0"/>
                <w:color w:val="000000" w:themeColor="text1"/>
                <w:kern w:val="0"/>
                <w:sz w:val="24"/>
                <w:szCs w:val="24"/>
                <w:vertAlign w:val="baseline"/>
                <w:lang w:val="en-US" w:eastAsia="zh-CN"/>
                <w14:textFill>
                  <w14:solidFill>
                    <w14:schemeClr w14:val="tx1"/>
                  </w14:solidFill>
                </w14:textFill>
              </w:rPr>
            </w:pPr>
            <w:r>
              <w:rPr>
                <w:rFonts w:hint="eastAsia" w:asciiTheme="minorEastAsia" w:hAnsiTheme="minorEastAsia" w:cstheme="minorEastAsia"/>
                <w:b w:val="0"/>
                <w:bCs w:val="0"/>
                <w:color w:val="000000" w:themeColor="text1"/>
                <w:kern w:val="0"/>
                <w:sz w:val="24"/>
                <w:szCs w:val="24"/>
                <w:vertAlign w:val="baseline"/>
                <w:lang w:val="en-US" w:eastAsia="zh-CN"/>
                <w14:textFill>
                  <w14:solidFill>
                    <w14:schemeClr w14:val="tx1"/>
                  </w14:solidFill>
                </w14:textFill>
              </w:rPr>
              <w:t>序号</w:t>
            </w:r>
          </w:p>
        </w:tc>
        <w:tc>
          <w:tcPr>
            <w:tcW w:w="2310" w:type="dxa"/>
          </w:tcPr>
          <w:p w14:paraId="2E816FD9">
            <w:pPr>
              <w:pStyle w:val="10"/>
              <w:jc w:val="center"/>
              <w:rPr>
                <w:rFonts w:hint="eastAsia" w:asciiTheme="minorEastAsia" w:hAnsiTheme="minorEastAsia" w:cstheme="minorEastAsia"/>
                <w:b w:val="0"/>
                <w:bCs w:val="0"/>
                <w:color w:val="000000" w:themeColor="text1"/>
                <w:kern w:val="0"/>
                <w:sz w:val="24"/>
                <w:szCs w:val="24"/>
                <w:vertAlign w:val="baseline"/>
                <w:lang w:val="en-US" w:eastAsia="zh-CN"/>
                <w14:textFill>
                  <w14:solidFill>
                    <w14:schemeClr w14:val="tx1"/>
                  </w14:solidFill>
                </w14:textFill>
              </w:rPr>
            </w:pPr>
            <w:r>
              <w:rPr>
                <w:rFonts w:hint="eastAsia" w:asciiTheme="minorEastAsia" w:hAnsiTheme="minorEastAsia" w:cstheme="minorEastAsia"/>
                <w:b w:val="0"/>
                <w:bCs w:val="0"/>
                <w:color w:val="000000" w:themeColor="text1"/>
                <w:kern w:val="0"/>
                <w:sz w:val="24"/>
                <w:szCs w:val="24"/>
                <w:vertAlign w:val="baseline"/>
                <w:lang w:val="en-US" w:eastAsia="zh-CN"/>
                <w14:textFill>
                  <w14:solidFill>
                    <w14:schemeClr w14:val="tx1"/>
                  </w14:solidFill>
                </w14:textFill>
              </w:rPr>
              <w:t>采购内容</w:t>
            </w:r>
          </w:p>
        </w:tc>
        <w:tc>
          <w:tcPr>
            <w:tcW w:w="1500" w:type="dxa"/>
          </w:tcPr>
          <w:p w14:paraId="6F8510C8">
            <w:pPr>
              <w:pStyle w:val="10"/>
              <w:jc w:val="center"/>
              <w:rPr>
                <w:rFonts w:hint="eastAsia" w:asciiTheme="minorEastAsia" w:hAnsiTheme="minorEastAsia" w:cstheme="minorEastAsia"/>
                <w:b w:val="0"/>
                <w:bCs w:val="0"/>
                <w:color w:val="000000" w:themeColor="text1"/>
                <w:kern w:val="0"/>
                <w:sz w:val="24"/>
                <w:szCs w:val="24"/>
                <w:vertAlign w:val="baseline"/>
                <w:lang w:val="en-US" w:eastAsia="zh-CN"/>
                <w14:textFill>
                  <w14:solidFill>
                    <w14:schemeClr w14:val="tx1"/>
                  </w14:solidFill>
                </w14:textFill>
              </w:rPr>
            </w:pPr>
            <w:r>
              <w:rPr>
                <w:rFonts w:hint="eastAsia" w:asciiTheme="minorEastAsia" w:hAnsiTheme="minorEastAsia" w:cstheme="minorEastAsia"/>
                <w:b w:val="0"/>
                <w:bCs w:val="0"/>
                <w:color w:val="000000" w:themeColor="text1"/>
                <w:kern w:val="0"/>
                <w:sz w:val="24"/>
                <w:szCs w:val="24"/>
                <w:vertAlign w:val="baseline"/>
                <w:lang w:val="en-US" w:eastAsia="zh-CN"/>
                <w14:textFill>
                  <w14:solidFill>
                    <w14:schemeClr w14:val="tx1"/>
                  </w14:solidFill>
                </w14:textFill>
              </w:rPr>
              <w:t>报价总金额</w:t>
            </w:r>
          </w:p>
          <w:p w14:paraId="325BF317">
            <w:pPr>
              <w:pStyle w:val="10"/>
              <w:jc w:val="center"/>
              <w:rPr>
                <w:rFonts w:hint="eastAsia" w:asciiTheme="minorEastAsia" w:hAnsiTheme="minorEastAsia" w:cstheme="minorEastAsia"/>
                <w:b w:val="0"/>
                <w:bCs w:val="0"/>
                <w:color w:val="000000" w:themeColor="text1"/>
                <w:kern w:val="0"/>
                <w:sz w:val="24"/>
                <w:szCs w:val="24"/>
                <w:vertAlign w:val="baseline"/>
                <w:lang w:val="en-US" w:eastAsia="zh-CN"/>
                <w14:textFill>
                  <w14:solidFill>
                    <w14:schemeClr w14:val="tx1"/>
                  </w14:solidFill>
                </w14:textFill>
              </w:rPr>
            </w:pPr>
            <w:r>
              <w:rPr>
                <w:rFonts w:hint="eastAsia" w:asciiTheme="minorEastAsia" w:hAnsiTheme="minorEastAsia" w:cstheme="minorEastAsia"/>
                <w:b w:val="0"/>
                <w:bCs w:val="0"/>
                <w:color w:val="000000" w:themeColor="text1"/>
                <w:kern w:val="0"/>
                <w:sz w:val="24"/>
                <w:szCs w:val="24"/>
                <w:vertAlign w:val="baseline"/>
                <w:lang w:val="en-US" w:eastAsia="zh-CN"/>
                <w14:textFill>
                  <w14:solidFill>
                    <w14:schemeClr w14:val="tx1"/>
                  </w14:solidFill>
                </w14:textFill>
              </w:rPr>
              <w:t>（元）</w:t>
            </w:r>
          </w:p>
        </w:tc>
        <w:tc>
          <w:tcPr>
            <w:tcW w:w="1620" w:type="dxa"/>
          </w:tcPr>
          <w:p w14:paraId="2CA99BEA">
            <w:pPr>
              <w:pStyle w:val="10"/>
              <w:jc w:val="center"/>
              <w:rPr>
                <w:rFonts w:hint="eastAsia" w:asciiTheme="minorEastAsia" w:hAnsiTheme="minorEastAsia" w:cstheme="minorEastAsia"/>
                <w:b w:val="0"/>
                <w:bCs w:val="0"/>
                <w:color w:val="000000" w:themeColor="text1"/>
                <w:kern w:val="0"/>
                <w:sz w:val="24"/>
                <w:szCs w:val="24"/>
                <w:vertAlign w:val="baseline"/>
                <w:lang w:val="en-US" w:eastAsia="zh-CN"/>
                <w14:textFill>
                  <w14:solidFill>
                    <w14:schemeClr w14:val="tx1"/>
                  </w14:solidFill>
                </w14:textFill>
              </w:rPr>
            </w:pPr>
            <w:r>
              <w:rPr>
                <w:rFonts w:hint="eastAsia" w:asciiTheme="minorEastAsia" w:hAnsiTheme="minorEastAsia" w:cstheme="minorEastAsia"/>
                <w:b w:val="0"/>
                <w:bCs w:val="0"/>
                <w:color w:val="000000" w:themeColor="text1"/>
                <w:kern w:val="0"/>
                <w:sz w:val="24"/>
                <w:szCs w:val="24"/>
                <w:vertAlign w:val="baseline"/>
                <w:lang w:val="en-US" w:eastAsia="zh-CN"/>
                <w14:textFill>
                  <w14:solidFill>
                    <w14:schemeClr w14:val="tx1"/>
                  </w14:solidFill>
                </w14:textFill>
              </w:rPr>
              <w:t>防治作业面积（亩）</w:t>
            </w:r>
          </w:p>
        </w:tc>
        <w:tc>
          <w:tcPr>
            <w:tcW w:w="1395" w:type="dxa"/>
          </w:tcPr>
          <w:p w14:paraId="795FA739">
            <w:pPr>
              <w:pStyle w:val="10"/>
              <w:jc w:val="center"/>
              <w:rPr>
                <w:rFonts w:hint="eastAsia" w:asciiTheme="minorEastAsia" w:hAnsiTheme="minorEastAsia" w:cstheme="minorEastAsia"/>
                <w:b w:val="0"/>
                <w:bCs w:val="0"/>
                <w:color w:val="000000" w:themeColor="text1"/>
                <w:kern w:val="0"/>
                <w:sz w:val="24"/>
                <w:szCs w:val="24"/>
                <w:vertAlign w:val="baseline"/>
                <w:lang w:val="en-US" w:eastAsia="zh-CN"/>
                <w14:textFill>
                  <w14:solidFill>
                    <w14:schemeClr w14:val="tx1"/>
                  </w14:solidFill>
                </w14:textFill>
              </w:rPr>
            </w:pPr>
            <w:r>
              <w:rPr>
                <w:rFonts w:hint="eastAsia" w:asciiTheme="minorEastAsia" w:hAnsiTheme="minorEastAsia" w:cstheme="minorEastAsia"/>
                <w:b w:val="0"/>
                <w:bCs w:val="0"/>
                <w:color w:val="000000" w:themeColor="text1"/>
                <w:kern w:val="0"/>
                <w:sz w:val="24"/>
                <w:szCs w:val="24"/>
                <w:vertAlign w:val="baseline"/>
                <w:lang w:val="en-US" w:eastAsia="zh-CN"/>
                <w14:textFill>
                  <w14:solidFill>
                    <w14:schemeClr w14:val="tx1"/>
                  </w14:solidFill>
                </w14:textFill>
              </w:rPr>
              <w:t>单价</w:t>
            </w:r>
          </w:p>
          <w:p w14:paraId="49F7CA9E">
            <w:pPr>
              <w:pStyle w:val="10"/>
              <w:jc w:val="center"/>
              <w:rPr>
                <w:rFonts w:hint="default" w:asciiTheme="minorEastAsia" w:hAnsiTheme="minorEastAsia" w:cstheme="minorEastAsia"/>
                <w:b w:val="0"/>
                <w:bCs w:val="0"/>
                <w:color w:val="000000" w:themeColor="text1"/>
                <w:kern w:val="0"/>
                <w:sz w:val="24"/>
                <w:szCs w:val="24"/>
                <w:vertAlign w:val="baseline"/>
                <w:lang w:val="en-US" w:eastAsia="zh-CN"/>
                <w14:textFill>
                  <w14:solidFill>
                    <w14:schemeClr w14:val="tx1"/>
                  </w14:solidFill>
                </w14:textFill>
              </w:rPr>
            </w:pPr>
            <w:r>
              <w:rPr>
                <w:rFonts w:hint="eastAsia" w:asciiTheme="minorEastAsia" w:hAnsiTheme="minorEastAsia" w:cstheme="minorEastAsia"/>
                <w:b w:val="0"/>
                <w:bCs w:val="0"/>
                <w:color w:val="000000" w:themeColor="text1"/>
                <w:kern w:val="0"/>
                <w:sz w:val="24"/>
                <w:szCs w:val="24"/>
                <w:vertAlign w:val="baseline"/>
                <w:lang w:val="en-US" w:eastAsia="zh-CN"/>
                <w14:textFill>
                  <w14:solidFill>
                    <w14:schemeClr w14:val="tx1"/>
                  </w14:solidFill>
                </w14:textFill>
              </w:rPr>
              <w:t>（元/亩）</w:t>
            </w:r>
          </w:p>
        </w:tc>
        <w:tc>
          <w:tcPr>
            <w:tcW w:w="1530" w:type="dxa"/>
          </w:tcPr>
          <w:p w14:paraId="218AD425">
            <w:pPr>
              <w:pStyle w:val="10"/>
              <w:jc w:val="center"/>
              <w:rPr>
                <w:rFonts w:hint="eastAsia" w:asciiTheme="minorEastAsia" w:hAnsiTheme="minorEastAsia" w:cstheme="minorEastAsia"/>
                <w:b w:val="0"/>
                <w:bCs w:val="0"/>
                <w:color w:val="000000" w:themeColor="text1"/>
                <w:kern w:val="0"/>
                <w:sz w:val="24"/>
                <w:szCs w:val="24"/>
                <w:vertAlign w:val="baseline"/>
                <w:lang w:val="en-US" w:eastAsia="zh-CN"/>
                <w14:textFill>
                  <w14:solidFill>
                    <w14:schemeClr w14:val="tx1"/>
                  </w14:solidFill>
                </w14:textFill>
              </w:rPr>
            </w:pPr>
            <w:r>
              <w:rPr>
                <w:rFonts w:hint="eastAsia" w:asciiTheme="minorEastAsia" w:hAnsiTheme="minorEastAsia" w:cstheme="minorEastAsia"/>
                <w:b w:val="0"/>
                <w:bCs w:val="0"/>
                <w:color w:val="000000" w:themeColor="text1"/>
                <w:kern w:val="0"/>
                <w:sz w:val="24"/>
                <w:szCs w:val="24"/>
                <w:vertAlign w:val="baseline"/>
                <w:lang w:val="en-US" w:eastAsia="zh-CN"/>
                <w14:textFill>
                  <w14:solidFill>
                    <w14:schemeClr w14:val="tx1"/>
                  </w14:solidFill>
                </w14:textFill>
              </w:rPr>
              <w:t>备注</w:t>
            </w:r>
          </w:p>
        </w:tc>
      </w:tr>
      <w:tr w14:paraId="581FBA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5" w:type="dxa"/>
          </w:tcPr>
          <w:p w14:paraId="62B3B66B">
            <w:pPr>
              <w:pStyle w:val="10"/>
              <w:jc w:val="left"/>
              <w:rPr>
                <w:rFonts w:hint="default" w:asciiTheme="minorEastAsia" w:hAnsiTheme="minorEastAsia" w:cstheme="minorEastAsia"/>
                <w:b w:val="0"/>
                <w:bCs w:val="0"/>
                <w:color w:val="000000" w:themeColor="text1"/>
                <w:kern w:val="0"/>
                <w:sz w:val="24"/>
                <w:szCs w:val="24"/>
                <w:vertAlign w:val="baseline"/>
                <w:lang w:val="en-US" w:eastAsia="zh-CN"/>
                <w14:textFill>
                  <w14:solidFill>
                    <w14:schemeClr w14:val="tx1"/>
                  </w14:solidFill>
                </w14:textFill>
              </w:rPr>
            </w:pPr>
            <w:r>
              <w:rPr>
                <w:rFonts w:hint="eastAsia" w:asciiTheme="minorEastAsia" w:hAnsiTheme="minorEastAsia" w:cstheme="minorEastAsia"/>
                <w:b w:val="0"/>
                <w:bCs w:val="0"/>
                <w:color w:val="000000" w:themeColor="text1"/>
                <w:kern w:val="0"/>
                <w:sz w:val="24"/>
                <w:szCs w:val="24"/>
                <w:vertAlign w:val="baseline"/>
                <w:lang w:val="en-US" w:eastAsia="zh-CN"/>
                <w14:textFill>
                  <w14:solidFill>
                    <w14:schemeClr w14:val="tx1"/>
                  </w14:solidFill>
                </w14:textFill>
              </w:rPr>
              <w:t>1</w:t>
            </w:r>
          </w:p>
        </w:tc>
        <w:tc>
          <w:tcPr>
            <w:tcW w:w="2310" w:type="dxa"/>
          </w:tcPr>
          <w:p w14:paraId="744A8937">
            <w:pPr>
              <w:pStyle w:val="10"/>
              <w:jc w:val="left"/>
              <w:rPr>
                <w:rFonts w:hint="eastAsia" w:asciiTheme="minorEastAsia" w:hAnsiTheme="minorEastAsia" w:cstheme="minorEastAsia"/>
                <w:b w:val="0"/>
                <w:bCs w:val="0"/>
                <w:color w:val="000000" w:themeColor="text1"/>
                <w:kern w:val="0"/>
                <w:sz w:val="24"/>
                <w:szCs w:val="24"/>
                <w:vertAlign w:val="baseline"/>
                <w:lang w:val="en-US" w:eastAsia="zh-CN"/>
                <w14:textFill>
                  <w14:solidFill>
                    <w14:schemeClr w14:val="tx1"/>
                  </w14:solidFill>
                </w14:textFill>
              </w:rPr>
            </w:pPr>
            <w:r>
              <w:rPr>
                <w:rFonts w:hint="eastAsia" w:asciiTheme="minorEastAsia" w:hAnsiTheme="minorEastAsia" w:cstheme="minorEastAsia"/>
                <w:b w:val="0"/>
                <w:bCs w:val="0"/>
                <w:color w:val="000000" w:themeColor="text1"/>
                <w:kern w:val="0"/>
                <w:sz w:val="24"/>
                <w:szCs w:val="24"/>
                <w:vertAlign w:val="baseline"/>
                <w:lang w:val="en-US" w:eastAsia="zh-CN"/>
                <w14:textFill>
                  <w14:solidFill>
                    <w14:schemeClr w14:val="tx1"/>
                  </w14:solidFill>
                </w14:textFill>
              </w:rPr>
              <w:t>植保无人机统防统治飞防作业</w:t>
            </w:r>
          </w:p>
        </w:tc>
        <w:tc>
          <w:tcPr>
            <w:tcW w:w="1500" w:type="dxa"/>
          </w:tcPr>
          <w:p w14:paraId="0E24383F">
            <w:pPr>
              <w:pStyle w:val="10"/>
              <w:jc w:val="left"/>
              <w:rPr>
                <w:rFonts w:hint="default" w:asciiTheme="minorEastAsia" w:hAnsiTheme="minorEastAsia" w:cstheme="minorEastAsia"/>
                <w:b w:val="0"/>
                <w:bCs w:val="0"/>
                <w:color w:val="000000" w:themeColor="text1"/>
                <w:kern w:val="0"/>
                <w:sz w:val="24"/>
                <w:szCs w:val="24"/>
                <w:vertAlign w:val="baseline"/>
                <w:lang w:val="en-US" w:eastAsia="zh-CN"/>
                <w14:textFill>
                  <w14:solidFill>
                    <w14:schemeClr w14:val="tx1"/>
                  </w14:solidFill>
                </w14:textFill>
              </w:rPr>
            </w:pPr>
            <w:r>
              <w:rPr>
                <w:rFonts w:hint="eastAsia" w:asciiTheme="minorEastAsia" w:hAnsiTheme="minorEastAsia" w:cstheme="minorEastAsia"/>
                <w:b w:val="0"/>
                <w:bCs w:val="0"/>
                <w:color w:val="000000" w:themeColor="text1"/>
                <w:kern w:val="0"/>
                <w:sz w:val="24"/>
                <w:szCs w:val="24"/>
                <w:vertAlign w:val="baseline"/>
                <w:lang w:val="en-US" w:eastAsia="zh-CN"/>
                <w14:textFill>
                  <w14:solidFill>
                    <w14:schemeClr w14:val="tx1"/>
                  </w14:solidFill>
                </w14:textFill>
              </w:rPr>
              <w:t>120000</w:t>
            </w:r>
          </w:p>
        </w:tc>
        <w:tc>
          <w:tcPr>
            <w:tcW w:w="1620" w:type="dxa"/>
          </w:tcPr>
          <w:p w14:paraId="26427EA0">
            <w:pPr>
              <w:pStyle w:val="10"/>
              <w:jc w:val="left"/>
              <w:rPr>
                <w:rFonts w:hint="eastAsia" w:asciiTheme="minorEastAsia" w:hAnsiTheme="minorEastAsia" w:cstheme="minorEastAsia"/>
                <w:b w:val="0"/>
                <w:bCs w:val="0"/>
                <w:color w:val="000000" w:themeColor="text1"/>
                <w:kern w:val="0"/>
                <w:sz w:val="24"/>
                <w:szCs w:val="24"/>
                <w:vertAlign w:val="baseline"/>
                <w:lang w:val="en-US" w:eastAsia="zh-CN"/>
                <w14:textFill>
                  <w14:solidFill>
                    <w14:schemeClr w14:val="tx1"/>
                  </w14:solidFill>
                </w14:textFill>
              </w:rPr>
            </w:pPr>
          </w:p>
        </w:tc>
        <w:tc>
          <w:tcPr>
            <w:tcW w:w="1395" w:type="dxa"/>
          </w:tcPr>
          <w:p w14:paraId="4B8F9392">
            <w:pPr>
              <w:pStyle w:val="10"/>
              <w:jc w:val="left"/>
              <w:rPr>
                <w:rFonts w:hint="eastAsia" w:asciiTheme="minorEastAsia" w:hAnsiTheme="minorEastAsia" w:cstheme="minorEastAsia"/>
                <w:b w:val="0"/>
                <w:bCs w:val="0"/>
                <w:color w:val="000000" w:themeColor="text1"/>
                <w:kern w:val="0"/>
                <w:sz w:val="24"/>
                <w:szCs w:val="24"/>
                <w:vertAlign w:val="baseline"/>
                <w:lang w:val="en-US" w:eastAsia="zh-CN"/>
                <w14:textFill>
                  <w14:solidFill>
                    <w14:schemeClr w14:val="tx1"/>
                  </w14:solidFill>
                </w14:textFill>
              </w:rPr>
            </w:pPr>
          </w:p>
        </w:tc>
        <w:tc>
          <w:tcPr>
            <w:tcW w:w="1530" w:type="dxa"/>
          </w:tcPr>
          <w:p w14:paraId="7323271F">
            <w:pPr>
              <w:pStyle w:val="10"/>
              <w:jc w:val="left"/>
              <w:rPr>
                <w:rFonts w:hint="eastAsia" w:asciiTheme="minorEastAsia" w:hAnsiTheme="minorEastAsia" w:cstheme="minorEastAsia"/>
                <w:b w:val="0"/>
                <w:bCs w:val="0"/>
                <w:color w:val="000000" w:themeColor="text1"/>
                <w:kern w:val="0"/>
                <w:sz w:val="24"/>
                <w:szCs w:val="24"/>
                <w:vertAlign w:val="baseline"/>
                <w:lang w:val="en-US" w:eastAsia="zh-CN"/>
                <w14:textFill>
                  <w14:solidFill>
                    <w14:schemeClr w14:val="tx1"/>
                  </w14:solidFill>
                </w14:textFill>
              </w:rPr>
            </w:pPr>
          </w:p>
        </w:tc>
      </w:tr>
      <w:tr w14:paraId="27B46C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5" w:type="dxa"/>
          </w:tcPr>
          <w:p w14:paraId="1D2255A6">
            <w:pPr>
              <w:pStyle w:val="10"/>
              <w:jc w:val="left"/>
              <w:rPr>
                <w:rFonts w:hint="eastAsia" w:asciiTheme="minorEastAsia" w:hAnsiTheme="minorEastAsia" w:cstheme="minorEastAsia"/>
                <w:b w:val="0"/>
                <w:bCs w:val="0"/>
                <w:color w:val="000000" w:themeColor="text1"/>
                <w:kern w:val="0"/>
                <w:sz w:val="24"/>
                <w:szCs w:val="24"/>
                <w:vertAlign w:val="baseline"/>
                <w:lang w:val="en-US" w:eastAsia="zh-CN"/>
                <w14:textFill>
                  <w14:solidFill>
                    <w14:schemeClr w14:val="tx1"/>
                  </w14:solidFill>
                </w14:textFill>
              </w:rPr>
            </w:pPr>
          </w:p>
        </w:tc>
        <w:tc>
          <w:tcPr>
            <w:tcW w:w="2310" w:type="dxa"/>
          </w:tcPr>
          <w:p w14:paraId="3E0A96B1">
            <w:pPr>
              <w:pStyle w:val="10"/>
              <w:jc w:val="left"/>
              <w:rPr>
                <w:rFonts w:hint="eastAsia" w:asciiTheme="minorEastAsia" w:hAnsiTheme="minorEastAsia" w:cstheme="minorEastAsia"/>
                <w:b w:val="0"/>
                <w:bCs w:val="0"/>
                <w:color w:val="000000" w:themeColor="text1"/>
                <w:kern w:val="0"/>
                <w:sz w:val="24"/>
                <w:szCs w:val="24"/>
                <w:vertAlign w:val="baseline"/>
                <w:lang w:val="en-US" w:eastAsia="zh-CN"/>
                <w14:textFill>
                  <w14:solidFill>
                    <w14:schemeClr w14:val="tx1"/>
                  </w14:solidFill>
                </w14:textFill>
              </w:rPr>
            </w:pPr>
          </w:p>
        </w:tc>
        <w:tc>
          <w:tcPr>
            <w:tcW w:w="1500" w:type="dxa"/>
          </w:tcPr>
          <w:p w14:paraId="61936E31">
            <w:pPr>
              <w:pStyle w:val="10"/>
              <w:jc w:val="left"/>
              <w:rPr>
                <w:rFonts w:hint="eastAsia" w:asciiTheme="minorEastAsia" w:hAnsiTheme="minorEastAsia" w:cstheme="minorEastAsia"/>
                <w:b w:val="0"/>
                <w:bCs w:val="0"/>
                <w:color w:val="000000" w:themeColor="text1"/>
                <w:kern w:val="0"/>
                <w:sz w:val="24"/>
                <w:szCs w:val="24"/>
                <w:vertAlign w:val="baseline"/>
                <w:lang w:val="en-US" w:eastAsia="zh-CN"/>
                <w14:textFill>
                  <w14:solidFill>
                    <w14:schemeClr w14:val="tx1"/>
                  </w14:solidFill>
                </w14:textFill>
              </w:rPr>
            </w:pPr>
          </w:p>
        </w:tc>
        <w:tc>
          <w:tcPr>
            <w:tcW w:w="1620" w:type="dxa"/>
          </w:tcPr>
          <w:p w14:paraId="0FC59E87">
            <w:pPr>
              <w:pStyle w:val="10"/>
              <w:jc w:val="left"/>
              <w:rPr>
                <w:rFonts w:hint="eastAsia" w:asciiTheme="minorEastAsia" w:hAnsiTheme="minorEastAsia" w:cstheme="minorEastAsia"/>
                <w:b w:val="0"/>
                <w:bCs w:val="0"/>
                <w:color w:val="000000" w:themeColor="text1"/>
                <w:kern w:val="0"/>
                <w:sz w:val="24"/>
                <w:szCs w:val="24"/>
                <w:vertAlign w:val="baseline"/>
                <w:lang w:val="en-US" w:eastAsia="zh-CN"/>
                <w14:textFill>
                  <w14:solidFill>
                    <w14:schemeClr w14:val="tx1"/>
                  </w14:solidFill>
                </w14:textFill>
              </w:rPr>
            </w:pPr>
          </w:p>
        </w:tc>
        <w:tc>
          <w:tcPr>
            <w:tcW w:w="1395" w:type="dxa"/>
          </w:tcPr>
          <w:p w14:paraId="0D39DDAD">
            <w:pPr>
              <w:pStyle w:val="10"/>
              <w:jc w:val="left"/>
              <w:rPr>
                <w:rFonts w:hint="eastAsia" w:asciiTheme="minorEastAsia" w:hAnsiTheme="minorEastAsia" w:cstheme="minorEastAsia"/>
                <w:b w:val="0"/>
                <w:bCs w:val="0"/>
                <w:color w:val="000000" w:themeColor="text1"/>
                <w:kern w:val="0"/>
                <w:sz w:val="24"/>
                <w:szCs w:val="24"/>
                <w:vertAlign w:val="baseline"/>
                <w:lang w:val="en-US" w:eastAsia="zh-CN"/>
                <w14:textFill>
                  <w14:solidFill>
                    <w14:schemeClr w14:val="tx1"/>
                  </w14:solidFill>
                </w14:textFill>
              </w:rPr>
            </w:pPr>
          </w:p>
        </w:tc>
        <w:tc>
          <w:tcPr>
            <w:tcW w:w="1530" w:type="dxa"/>
          </w:tcPr>
          <w:p w14:paraId="251EEB2D">
            <w:pPr>
              <w:pStyle w:val="10"/>
              <w:jc w:val="left"/>
              <w:rPr>
                <w:rFonts w:hint="eastAsia" w:asciiTheme="minorEastAsia" w:hAnsiTheme="minorEastAsia" w:cstheme="minorEastAsia"/>
                <w:b w:val="0"/>
                <w:bCs w:val="0"/>
                <w:color w:val="000000" w:themeColor="text1"/>
                <w:kern w:val="0"/>
                <w:sz w:val="24"/>
                <w:szCs w:val="24"/>
                <w:vertAlign w:val="baseline"/>
                <w:lang w:val="en-US" w:eastAsia="zh-CN"/>
                <w14:textFill>
                  <w14:solidFill>
                    <w14:schemeClr w14:val="tx1"/>
                  </w14:solidFill>
                </w14:textFill>
              </w:rPr>
            </w:pPr>
          </w:p>
        </w:tc>
      </w:tr>
    </w:tbl>
    <w:p w14:paraId="523FECD4">
      <w:pPr>
        <w:numPr>
          <w:ilvl w:val="0"/>
          <w:numId w:val="0"/>
        </w:numPr>
        <w:ind w:left="1400" w:hanging="1400" w:hangingChars="500"/>
        <w:rPr>
          <w:rFonts w:hint="eastAsia" w:eastAsia="宋体" w:cs="Times New Roman"/>
          <w:b w:val="0"/>
          <w:bCs w:val="0"/>
          <w:sz w:val="28"/>
          <w:szCs w:val="28"/>
          <w:lang w:val="en-US" w:eastAsia="zh-CN"/>
        </w:rPr>
      </w:pPr>
    </w:p>
    <w:p w14:paraId="4BB378BC">
      <w:pPr>
        <w:numPr>
          <w:ilvl w:val="0"/>
          <w:numId w:val="0"/>
        </w:numPr>
        <w:ind w:left="1400" w:hanging="1400" w:hangingChars="500"/>
        <w:rPr>
          <w:rFonts w:hint="eastAsia" w:eastAsia="宋体" w:cs="Times New Roman"/>
          <w:b w:val="0"/>
          <w:bCs w:val="0"/>
          <w:sz w:val="28"/>
          <w:szCs w:val="28"/>
          <w:lang w:val="en-US" w:eastAsia="zh-CN"/>
        </w:rPr>
      </w:pPr>
      <w:r>
        <w:rPr>
          <w:rFonts w:hint="eastAsia" w:eastAsia="宋体" w:cs="Times New Roman"/>
          <w:b w:val="0"/>
          <w:bCs w:val="0"/>
          <w:sz w:val="28"/>
          <w:szCs w:val="28"/>
          <w:lang w:val="en-US" w:eastAsia="zh-CN"/>
        </w:rPr>
        <w:t>服务组织名称（盖章）：</w:t>
      </w:r>
    </w:p>
    <w:p w14:paraId="78397268">
      <w:pPr>
        <w:numPr>
          <w:ilvl w:val="0"/>
          <w:numId w:val="0"/>
        </w:numPr>
        <w:ind w:left="1400" w:hanging="1400" w:hangingChars="500"/>
        <w:rPr>
          <w:rFonts w:hint="eastAsia" w:eastAsia="宋体" w:cs="Times New Roman"/>
          <w:b w:val="0"/>
          <w:bCs w:val="0"/>
          <w:sz w:val="28"/>
          <w:szCs w:val="28"/>
          <w:lang w:val="en-US" w:eastAsia="zh-CN"/>
        </w:rPr>
      </w:pPr>
      <w:r>
        <w:rPr>
          <w:rFonts w:hint="eastAsia" w:eastAsia="宋体" w:cs="Times New Roman"/>
          <w:b w:val="0"/>
          <w:bCs w:val="0"/>
          <w:sz w:val="28"/>
          <w:szCs w:val="28"/>
          <w:lang w:val="en-US" w:eastAsia="zh-CN"/>
        </w:rPr>
        <w:t>法定代表人或授权代表（签字或盖章）：</w:t>
      </w:r>
    </w:p>
    <w:p w14:paraId="64C685C1">
      <w:pPr>
        <w:numPr>
          <w:ilvl w:val="0"/>
          <w:numId w:val="0"/>
        </w:numPr>
        <w:ind w:left="1400" w:hanging="1400" w:hangingChars="500"/>
        <w:rPr>
          <w:rFonts w:hint="eastAsia" w:eastAsia="宋体" w:cs="Times New Roman"/>
          <w:b w:val="0"/>
          <w:bCs w:val="0"/>
          <w:sz w:val="28"/>
          <w:szCs w:val="28"/>
          <w:lang w:val="en-US" w:eastAsia="zh-CN"/>
        </w:rPr>
      </w:pPr>
      <w:r>
        <w:rPr>
          <w:rFonts w:hint="eastAsia" w:eastAsia="宋体" w:cs="Times New Roman"/>
          <w:b w:val="0"/>
          <w:bCs w:val="0"/>
          <w:sz w:val="28"/>
          <w:szCs w:val="28"/>
          <w:lang w:val="en-US" w:eastAsia="zh-CN"/>
        </w:rPr>
        <w:t>联系电话：</w:t>
      </w:r>
    </w:p>
    <w:p w14:paraId="7658CC72">
      <w:pPr>
        <w:numPr>
          <w:ilvl w:val="0"/>
          <w:numId w:val="0"/>
        </w:numPr>
        <w:ind w:left="1400" w:hanging="1400" w:hangingChars="500"/>
        <w:rPr>
          <w:rFonts w:hint="eastAsia" w:eastAsia="宋体" w:cs="Times New Roman"/>
          <w:b w:val="0"/>
          <w:bCs w:val="0"/>
          <w:sz w:val="28"/>
          <w:szCs w:val="28"/>
          <w:lang w:val="en-US" w:eastAsia="zh-CN"/>
        </w:rPr>
      </w:pPr>
      <w:r>
        <w:rPr>
          <w:rFonts w:hint="eastAsia" w:eastAsia="宋体" w:cs="Times New Roman"/>
          <w:b w:val="0"/>
          <w:bCs w:val="0"/>
          <w:sz w:val="28"/>
          <w:szCs w:val="28"/>
          <w:lang w:val="en-US" w:eastAsia="zh-CN"/>
        </w:rPr>
        <w:t>日期：</w:t>
      </w:r>
    </w:p>
    <w:p w14:paraId="72A0630E">
      <w:pPr>
        <w:numPr>
          <w:ilvl w:val="0"/>
          <w:numId w:val="0"/>
        </w:numPr>
        <w:ind w:left="1400" w:hanging="1400" w:hangingChars="500"/>
        <w:rPr>
          <w:rFonts w:hint="eastAsia" w:eastAsia="宋体" w:cs="Times New Roman"/>
          <w:b w:val="0"/>
          <w:bCs w:val="0"/>
          <w:sz w:val="28"/>
          <w:szCs w:val="28"/>
          <w:lang w:val="en-US" w:eastAsia="zh-CN"/>
        </w:rPr>
      </w:pPr>
    </w:p>
    <w:p w14:paraId="75EB420A">
      <w:pPr>
        <w:numPr>
          <w:ilvl w:val="0"/>
          <w:numId w:val="0"/>
        </w:numPr>
        <w:ind w:left="1400" w:hanging="1400" w:hangingChars="500"/>
        <w:rPr>
          <w:rFonts w:hint="eastAsia" w:eastAsia="宋体" w:cs="Times New Roman"/>
          <w:b w:val="0"/>
          <w:bCs w:val="0"/>
          <w:sz w:val="28"/>
          <w:szCs w:val="28"/>
          <w:lang w:val="en-US" w:eastAsia="zh-CN"/>
        </w:rPr>
      </w:pPr>
    </w:p>
    <w:p w14:paraId="29178CD7">
      <w:pPr>
        <w:numPr>
          <w:ilvl w:val="0"/>
          <w:numId w:val="0"/>
        </w:numPr>
        <w:ind w:left="1400" w:hanging="1400" w:hangingChars="500"/>
        <w:rPr>
          <w:rFonts w:hint="eastAsia" w:eastAsia="宋体" w:cs="Times New Roman"/>
          <w:b w:val="0"/>
          <w:bCs w:val="0"/>
          <w:sz w:val="28"/>
          <w:szCs w:val="28"/>
          <w:lang w:val="en-US" w:eastAsia="zh-CN"/>
        </w:rPr>
      </w:pPr>
    </w:p>
    <w:p w14:paraId="06F3E79A">
      <w:pPr>
        <w:numPr>
          <w:ilvl w:val="0"/>
          <w:numId w:val="0"/>
        </w:numPr>
        <w:ind w:left="1400" w:hanging="1400" w:hangingChars="500"/>
        <w:rPr>
          <w:rFonts w:hint="eastAsia" w:eastAsia="宋体" w:cs="Times New Roman"/>
          <w:b w:val="0"/>
          <w:bCs w:val="0"/>
          <w:sz w:val="28"/>
          <w:szCs w:val="28"/>
          <w:lang w:val="en-US" w:eastAsia="zh-CN"/>
        </w:rPr>
      </w:pPr>
    </w:p>
    <w:p w14:paraId="41932578">
      <w:pPr>
        <w:numPr>
          <w:ilvl w:val="0"/>
          <w:numId w:val="0"/>
        </w:numPr>
        <w:ind w:left="1400" w:hanging="1400" w:hangingChars="500"/>
        <w:rPr>
          <w:rFonts w:hint="eastAsia" w:eastAsia="宋体" w:cs="Times New Roman"/>
          <w:b w:val="0"/>
          <w:bCs w:val="0"/>
          <w:sz w:val="28"/>
          <w:szCs w:val="28"/>
          <w:lang w:val="en-US" w:eastAsia="zh-CN"/>
        </w:rPr>
      </w:pPr>
    </w:p>
    <w:p w14:paraId="4577166A">
      <w:pPr>
        <w:numPr>
          <w:ilvl w:val="0"/>
          <w:numId w:val="0"/>
        </w:numPr>
        <w:ind w:left="1400" w:hanging="1400" w:hangingChars="500"/>
        <w:rPr>
          <w:rFonts w:hint="eastAsia" w:eastAsia="宋体" w:cs="Times New Roman"/>
          <w:b w:val="0"/>
          <w:bCs w:val="0"/>
          <w:sz w:val="28"/>
          <w:szCs w:val="28"/>
          <w:lang w:val="en-US" w:eastAsia="zh-CN"/>
        </w:rPr>
      </w:pPr>
    </w:p>
    <w:p w14:paraId="39CAC759">
      <w:pPr>
        <w:numPr>
          <w:ilvl w:val="0"/>
          <w:numId w:val="0"/>
        </w:numPr>
        <w:ind w:left="1400" w:hanging="1400" w:hangingChars="500"/>
        <w:rPr>
          <w:rFonts w:hint="eastAsia" w:eastAsia="宋体" w:cs="Times New Roman"/>
          <w:b w:val="0"/>
          <w:bCs w:val="0"/>
          <w:sz w:val="28"/>
          <w:szCs w:val="28"/>
          <w:lang w:val="en-US" w:eastAsia="zh-CN"/>
        </w:rPr>
      </w:pPr>
    </w:p>
    <w:p w14:paraId="42EF0B03">
      <w:pPr>
        <w:numPr>
          <w:ilvl w:val="0"/>
          <w:numId w:val="0"/>
        </w:numPr>
        <w:ind w:left="1400" w:hanging="1400" w:hangingChars="500"/>
        <w:rPr>
          <w:rFonts w:hint="eastAsia" w:eastAsia="宋体" w:cs="Times New Roman"/>
          <w:b w:val="0"/>
          <w:bCs w:val="0"/>
          <w:sz w:val="28"/>
          <w:szCs w:val="28"/>
          <w:lang w:val="en-US" w:eastAsia="zh-CN"/>
        </w:rPr>
      </w:pPr>
    </w:p>
    <w:p w14:paraId="2AAB9A96">
      <w:pPr>
        <w:numPr>
          <w:ilvl w:val="0"/>
          <w:numId w:val="0"/>
        </w:numPr>
        <w:ind w:left="1400" w:hanging="1400" w:hangingChars="500"/>
        <w:rPr>
          <w:rFonts w:hint="eastAsia" w:eastAsia="宋体" w:cs="Times New Roman"/>
          <w:b w:val="0"/>
          <w:bCs w:val="0"/>
          <w:sz w:val="28"/>
          <w:szCs w:val="28"/>
          <w:lang w:val="en-US" w:eastAsia="zh-CN"/>
        </w:rPr>
      </w:pPr>
    </w:p>
    <w:p w14:paraId="546B8FED">
      <w:pPr>
        <w:numPr>
          <w:ilvl w:val="0"/>
          <w:numId w:val="0"/>
        </w:numPr>
        <w:ind w:left="1400" w:hanging="1400" w:hangingChars="500"/>
        <w:rPr>
          <w:rFonts w:hint="eastAsia" w:eastAsia="宋体" w:cs="Times New Roman"/>
          <w:b w:val="0"/>
          <w:bCs w:val="0"/>
          <w:sz w:val="28"/>
          <w:szCs w:val="28"/>
          <w:lang w:val="en-US" w:eastAsia="zh-CN"/>
        </w:rPr>
      </w:pPr>
    </w:p>
    <w:p w14:paraId="412A72B6">
      <w:pPr>
        <w:rPr>
          <w:rFonts w:hint="default"/>
          <w:color w:val="auto"/>
          <w:sz w:val="32"/>
          <w:szCs w:val="40"/>
          <w:lang w:val="en-US" w:eastAsia="zh-CN"/>
        </w:rPr>
      </w:pPr>
      <w:r>
        <w:rPr>
          <w:rFonts w:hint="eastAsia"/>
          <w:color w:val="auto"/>
          <w:sz w:val="32"/>
          <w:szCs w:val="40"/>
          <w:lang w:eastAsia="zh-CN"/>
        </w:rPr>
        <w:t>附件</w:t>
      </w:r>
      <w:r>
        <w:rPr>
          <w:rFonts w:hint="eastAsia"/>
          <w:color w:val="auto"/>
          <w:sz w:val="32"/>
          <w:szCs w:val="40"/>
          <w:lang w:val="en-US" w:eastAsia="zh-CN"/>
        </w:rPr>
        <w:t>3</w:t>
      </w:r>
    </w:p>
    <w:p w14:paraId="17D2C028">
      <w:pPr>
        <w:numPr>
          <w:ilvl w:val="0"/>
          <w:numId w:val="0"/>
        </w:numPr>
        <w:ind w:firstLine="560" w:firstLineChars="200"/>
        <w:rPr>
          <w:rFonts w:hint="eastAsia"/>
          <w:color w:val="auto"/>
          <w:sz w:val="28"/>
          <w:szCs w:val="28"/>
          <w:lang w:val="en-US" w:eastAsia="zh-CN"/>
        </w:rPr>
      </w:pPr>
      <w:r>
        <w:rPr>
          <w:rFonts w:hint="eastAsia"/>
          <w:color w:val="auto"/>
          <w:sz w:val="28"/>
          <w:szCs w:val="28"/>
          <w:lang w:val="en-US" w:eastAsia="zh-CN"/>
        </w:rPr>
        <w:t>1、文件的打印</w:t>
      </w:r>
    </w:p>
    <w:p w14:paraId="42209232">
      <w:pPr>
        <w:numPr>
          <w:ilvl w:val="0"/>
          <w:numId w:val="0"/>
        </w:numPr>
        <w:ind w:firstLine="560" w:firstLineChars="200"/>
        <w:rPr>
          <w:rFonts w:hint="default"/>
          <w:color w:val="auto"/>
          <w:sz w:val="28"/>
          <w:szCs w:val="28"/>
          <w:lang w:val="en-US" w:eastAsia="zh-CN"/>
        </w:rPr>
      </w:pPr>
      <w:r>
        <w:rPr>
          <w:rFonts w:hint="eastAsia"/>
          <w:color w:val="auto"/>
          <w:sz w:val="28"/>
          <w:szCs w:val="28"/>
          <w:lang w:val="en-US" w:eastAsia="zh-CN"/>
        </w:rPr>
        <w:t>响应文件分一正两副，打印3套胶装，并打包密封于一个包装袋内加盖公章，如不进行密封者视为废文件处理，不予接收，评审会议召开前不得拆封。请参与的单位严格按时间节点提交材料，逾期视为自动放弃。</w:t>
      </w:r>
    </w:p>
    <w:p w14:paraId="5C08378D">
      <w:pPr>
        <w:numPr>
          <w:ilvl w:val="0"/>
          <w:numId w:val="0"/>
        </w:numPr>
        <w:ind w:firstLine="560" w:firstLineChars="200"/>
        <w:rPr>
          <w:rFonts w:hint="default"/>
          <w:color w:val="auto"/>
          <w:sz w:val="28"/>
          <w:szCs w:val="28"/>
          <w:lang w:val="en-US" w:eastAsia="zh-CN"/>
        </w:rPr>
      </w:pPr>
      <w:r>
        <w:rPr>
          <w:rFonts w:hint="eastAsia"/>
          <w:color w:val="auto"/>
          <w:sz w:val="28"/>
          <w:szCs w:val="28"/>
          <w:lang w:val="en-US" w:eastAsia="zh-CN"/>
        </w:rPr>
        <w:t xml:space="preserve">2、遴选过程和结果 </w:t>
      </w:r>
    </w:p>
    <w:p w14:paraId="1425656A">
      <w:pPr>
        <w:numPr>
          <w:ilvl w:val="0"/>
          <w:numId w:val="0"/>
        </w:numPr>
        <w:ind w:firstLine="560" w:firstLineChars="200"/>
        <w:rPr>
          <w:rFonts w:hint="eastAsia" w:asciiTheme="minorHAnsi" w:hAnsiTheme="minorHAnsi" w:eastAsiaTheme="minorEastAsia" w:cstheme="minorBidi"/>
          <w:color w:val="auto"/>
          <w:kern w:val="2"/>
          <w:sz w:val="28"/>
          <w:szCs w:val="28"/>
          <w:lang w:val="en-US" w:eastAsia="zh-CN" w:bidi="ar-SA"/>
        </w:rPr>
      </w:pPr>
      <w:r>
        <w:rPr>
          <w:rFonts w:hint="eastAsia"/>
          <w:color w:val="auto"/>
          <w:sz w:val="28"/>
          <w:szCs w:val="28"/>
          <w:lang w:val="en-US" w:eastAsia="zh-CN"/>
        </w:rPr>
        <w:t>遴选会议邀请3名评审专家，根据响应文件内容采用综合评分法，总分100分，按得分由高到低综合打分，分别择优选出1家供应商，1家社会化服务组织，现场宣布遴选结果，不进行网上公示。</w:t>
      </w:r>
      <w:bookmarkStart w:id="0" w:name="_GoBack"/>
      <w:bookmarkEnd w:id="0"/>
    </w:p>
    <w:p w14:paraId="0E1BD3B1">
      <w:pPr>
        <w:pStyle w:val="10"/>
        <w:rPr>
          <w:rFonts w:hint="eastAsia" w:asciiTheme="minorEastAsia" w:hAnsiTheme="minorEastAsia" w:cstheme="minorEastAsia"/>
          <w:color w:val="000000" w:themeColor="text1"/>
          <w:kern w:val="0"/>
          <w:sz w:val="28"/>
          <w:szCs w:val="28"/>
          <w:lang w:val="en-US" w:eastAsia="zh-CN"/>
          <w14:textFill>
            <w14:solidFill>
              <w14:schemeClr w14:val="tx1"/>
            </w14:solidFill>
          </w14:textFill>
        </w:rPr>
      </w:pPr>
    </w:p>
    <w:p w14:paraId="73095581">
      <w:pPr>
        <w:pStyle w:val="10"/>
        <w:rPr>
          <w:rFonts w:hint="eastAsia" w:asciiTheme="minorEastAsia" w:hAnsiTheme="minorEastAsia" w:cstheme="minorEastAsia"/>
          <w:color w:val="000000" w:themeColor="text1"/>
          <w:kern w:val="0"/>
          <w:sz w:val="28"/>
          <w:szCs w:val="28"/>
          <w:lang w:val="en-US" w:eastAsia="zh-CN"/>
          <w14:textFill>
            <w14:solidFill>
              <w14:schemeClr w14:val="tx1"/>
            </w14:solidFill>
          </w14:textFill>
        </w:rPr>
      </w:pPr>
    </w:p>
    <w:p w14:paraId="3D1D727A">
      <w:pPr>
        <w:pStyle w:val="10"/>
        <w:rPr>
          <w:rFonts w:hint="eastAsia" w:asciiTheme="minorEastAsia" w:hAnsiTheme="minorEastAsia" w:cstheme="minorEastAsia"/>
          <w:color w:val="000000" w:themeColor="text1"/>
          <w:kern w:val="0"/>
          <w:sz w:val="28"/>
          <w:szCs w:val="28"/>
          <w:lang w:val="en-US" w:eastAsia="zh-CN"/>
          <w14:textFill>
            <w14:solidFill>
              <w14:schemeClr w14:val="tx1"/>
            </w14:solidFill>
          </w14:textFill>
        </w:rPr>
      </w:pPr>
    </w:p>
    <w:p w14:paraId="1036D64E">
      <w:pPr>
        <w:pStyle w:val="10"/>
        <w:rPr>
          <w:rFonts w:hint="eastAsia" w:asciiTheme="minorEastAsia" w:hAnsiTheme="minorEastAsia" w:cstheme="minorEastAsia"/>
          <w:color w:val="000000" w:themeColor="text1"/>
          <w:kern w:val="0"/>
          <w:sz w:val="28"/>
          <w:szCs w:val="28"/>
          <w:lang w:val="en-US" w:eastAsia="zh-CN"/>
          <w14:textFill>
            <w14:solidFill>
              <w14:schemeClr w14:val="tx1"/>
            </w14:solidFill>
          </w14:textFill>
        </w:rPr>
      </w:pPr>
    </w:p>
    <w:p w14:paraId="284CCC97">
      <w:pPr>
        <w:pStyle w:val="10"/>
        <w:rPr>
          <w:rFonts w:hint="eastAsia" w:asciiTheme="minorEastAsia" w:hAnsiTheme="minorEastAsia" w:cstheme="minorEastAsia"/>
          <w:color w:val="000000" w:themeColor="text1"/>
          <w:kern w:val="0"/>
          <w:sz w:val="28"/>
          <w:szCs w:val="28"/>
          <w:lang w:val="en-US" w:eastAsia="zh-CN"/>
          <w14:textFill>
            <w14:solidFill>
              <w14:schemeClr w14:val="tx1"/>
            </w14:solidFill>
          </w14:textFill>
        </w:rPr>
      </w:pPr>
    </w:p>
    <w:p w14:paraId="7CE14302">
      <w:pPr>
        <w:pStyle w:val="10"/>
        <w:rPr>
          <w:rFonts w:hint="eastAsia" w:asciiTheme="minorEastAsia" w:hAnsiTheme="minorEastAsia" w:cstheme="minorEastAsia"/>
          <w:color w:val="000000" w:themeColor="text1"/>
          <w:kern w:val="0"/>
          <w:sz w:val="28"/>
          <w:szCs w:val="28"/>
          <w:lang w:val="en-US" w:eastAsia="zh-CN"/>
          <w14:textFill>
            <w14:solidFill>
              <w14:schemeClr w14:val="tx1"/>
            </w14:solidFill>
          </w14:textFill>
        </w:rPr>
      </w:pPr>
    </w:p>
    <w:p w14:paraId="2AB1DCB0">
      <w:pPr>
        <w:pStyle w:val="10"/>
        <w:rPr>
          <w:rFonts w:hint="eastAsia" w:asciiTheme="minorEastAsia" w:hAnsiTheme="minorEastAsia" w:cstheme="minorEastAsia"/>
          <w:color w:val="000000" w:themeColor="text1"/>
          <w:kern w:val="0"/>
          <w:sz w:val="28"/>
          <w:szCs w:val="28"/>
          <w:lang w:val="en-US" w:eastAsia="zh-CN"/>
          <w14:textFill>
            <w14:solidFill>
              <w14:schemeClr w14:val="tx1"/>
            </w14:solidFill>
          </w14:textFill>
        </w:rPr>
      </w:pPr>
    </w:p>
    <w:p w14:paraId="16FB809A">
      <w:pPr>
        <w:rPr>
          <w:rFonts w:hint="eastAsia"/>
          <w:color w:val="auto"/>
          <w:sz w:val="32"/>
          <w:szCs w:val="40"/>
          <w:lang w:eastAsia="zh-CN"/>
        </w:rPr>
      </w:pPr>
    </w:p>
    <w:p w14:paraId="18F3DF55">
      <w:pPr>
        <w:rPr>
          <w:rFonts w:hint="eastAsia"/>
          <w:color w:val="auto"/>
          <w:sz w:val="32"/>
          <w:szCs w:val="40"/>
          <w:lang w:eastAsia="zh-CN"/>
        </w:rPr>
      </w:pPr>
    </w:p>
    <w:p w14:paraId="1971E245">
      <w:pPr>
        <w:numPr>
          <w:ilvl w:val="0"/>
          <w:numId w:val="0"/>
        </w:numPr>
        <w:ind w:left="0" w:leftChars="0" w:firstLine="0" w:firstLineChars="0"/>
        <w:jc w:val="both"/>
        <w:rPr>
          <w:rFonts w:hint="eastAsia" w:asciiTheme="minorHAnsi" w:hAnsiTheme="minorHAnsi" w:eastAsiaTheme="minorEastAsia" w:cstheme="minorBidi"/>
          <w:kern w:val="2"/>
          <w:sz w:val="28"/>
          <w:szCs w:val="28"/>
          <w:lang w:val="en-US" w:eastAsia="zh-CN" w:bidi="ar-SA"/>
        </w:rPr>
      </w:pPr>
    </w:p>
    <w:p w14:paraId="7F74238A">
      <w:pPr>
        <w:pStyle w:val="9"/>
        <w:numPr>
          <w:ilvl w:val="0"/>
          <w:numId w:val="0"/>
        </w:numPr>
        <w:rPr>
          <w:rFonts w:hint="eastAsia" w:hAnsi="宋体" w:eastAsia="宋体"/>
          <w:b/>
          <w:color w:val="000000"/>
          <w:kern w:val="0"/>
          <w:sz w:val="32"/>
          <w:szCs w:val="32"/>
          <w:shd w:val="clear" w:color="auto" w:fill="FFFFFF"/>
          <w:lang w:eastAsia="zh-CN" w:bidi="ar"/>
        </w:rPr>
      </w:pPr>
    </w:p>
    <w:sectPr>
      <w:pgSz w:w="11906" w:h="16838"/>
      <w:pgMar w:top="1440" w:right="1486"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2"/>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Arial Narrow">
    <w:altName w:val="Arial"/>
    <w:panose1 w:val="020B0606020202030204"/>
    <w:charset w:val="00"/>
    <w:family w:val="swiss"/>
    <w:pitch w:val="default"/>
    <w:sig w:usb0="00000000" w:usb1="00000000" w:usb2="00000000" w:usb3="00000000" w:csb0="2000009F" w:csb1="DFD7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6447ED1"/>
    <w:multiLevelType w:val="singleLevel"/>
    <w:tmpl w:val="A6447ED1"/>
    <w:lvl w:ilvl="0" w:tentative="0">
      <w:start w:val="1"/>
      <w:numFmt w:val="decimal"/>
      <w:suff w:val="nothing"/>
      <w:lvlText w:val="%1、"/>
      <w:lvlJc w:val="left"/>
    </w:lvl>
  </w:abstractNum>
  <w:abstractNum w:abstractNumId="1">
    <w:nsid w:val="0A8FF7E8"/>
    <w:multiLevelType w:val="singleLevel"/>
    <w:tmpl w:val="0A8FF7E8"/>
    <w:lvl w:ilvl="0" w:tentative="0">
      <w:start w:val="1"/>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jEyYWJmOWY5MDJhMjQxMjMxM2Y1NGFlMTAxMzA3MzQifQ=="/>
  </w:docVars>
  <w:rsids>
    <w:rsidRoot w:val="2BCD7221"/>
    <w:rsid w:val="00061CBB"/>
    <w:rsid w:val="00131DCB"/>
    <w:rsid w:val="00430AE0"/>
    <w:rsid w:val="00454890"/>
    <w:rsid w:val="00496DA9"/>
    <w:rsid w:val="009D2997"/>
    <w:rsid w:val="01D549C3"/>
    <w:rsid w:val="01FA65AD"/>
    <w:rsid w:val="01FF3BC3"/>
    <w:rsid w:val="02581A3B"/>
    <w:rsid w:val="02EE1AF1"/>
    <w:rsid w:val="03030EC3"/>
    <w:rsid w:val="036D4C61"/>
    <w:rsid w:val="043B0878"/>
    <w:rsid w:val="04857B68"/>
    <w:rsid w:val="04E6106A"/>
    <w:rsid w:val="05D13AC9"/>
    <w:rsid w:val="06066C72"/>
    <w:rsid w:val="061F6226"/>
    <w:rsid w:val="062464B6"/>
    <w:rsid w:val="06444952"/>
    <w:rsid w:val="06BD229F"/>
    <w:rsid w:val="06CB49BC"/>
    <w:rsid w:val="07DB29DD"/>
    <w:rsid w:val="07E75618"/>
    <w:rsid w:val="07FD6DF7"/>
    <w:rsid w:val="088776BF"/>
    <w:rsid w:val="08F57ACE"/>
    <w:rsid w:val="093F7E29"/>
    <w:rsid w:val="09B627A2"/>
    <w:rsid w:val="09BC7889"/>
    <w:rsid w:val="09F75AC8"/>
    <w:rsid w:val="0A334D52"/>
    <w:rsid w:val="0A6C3DC0"/>
    <w:rsid w:val="0AB87005"/>
    <w:rsid w:val="0B3B4488"/>
    <w:rsid w:val="0B832C7E"/>
    <w:rsid w:val="0BE96BD9"/>
    <w:rsid w:val="0C232BA4"/>
    <w:rsid w:val="0C590374"/>
    <w:rsid w:val="0C987B3B"/>
    <w:rsid w:val="0DC161D1"/>
    <w:rsid w:val="0DFD0BFC"/>
    <w:rsid w:val="0E355B10"/>
    <w:rsid w:val="0E772D33"/>
    <w:rsid w:val="0EC97DF1"/>
    <w:rsid w:val="0F1E0895"/>
    <w:rsid w:val="0F5D59F5"/>
    <w:rsid w:val="107132C1"/>
    <w:rsid w:val="10B7591C"/>
    <w:rsid w:val="110A4333"/>
    <w:rsid w:val="111D74A6"/>
    <w:rsid w:val="11280AC4"/>
    <w:rsid w:val="112F3D99"/>
    <w:rsid w:val="114B66A6"/>
    <w:rsid w:val="114C04A7"/>
    <w:rsid w:val="11553800"/>
    <w:rsid w:val="116A6B7F"/>
    <w:rsid w:val="120E36D9"/>
    <w:rsid w:val="12634F53"/>
    <w:rsid w:val="12EF4C0E"/>
    <w:rsid w:val="1319260B"/>
    <w:rsid w:val="135E2389"/>
    <w:rsid w:val="13893C35"/>
    <w:rsid w:val="13AA4A63"/>
    <w:rsid w:val="13F15336"/>
    <w:rsid w:val="1505553D"/>
    <w:rsid w:val="15333622"/>
    <w:rsid w:val="154C4F1A"/>
    <w:rsid w:val="160C75E7"/>
    <w:rsid w:val="16BF03FE"/>
    <w:rsid w:val="17A17C96"/>
    <w:rsid w:val="183D6D9C"/>
    <w:rsid w:val="185C36C6"/>
    <w:rsid w:val="19B25A82"/>
    <w:rsid w:val="19D76D7C"/>
    <w:rsid w:val="1A7D3400"/>
    <w:rsid w:val="1A8B2040"/>
    <w:rsid w:val="1AA951FC"/>
    <w:rsid w:val="1AD26DF1"/>
    <w:rsid w:val="1B177533"/>
    <w:rsid w:val="1B2026F6"/>
    <w:rsid w:val="1BF81957"/>
    <w:rsid w:val="1C1656C3"/>
    <w:rsid w:val="1C2F4C4D"/>
    <w:rsid w:val="1C5F051A"/>
    <w:rsid w:val="1D275A68"/>
    <w:rsid w:val="1D470009"/>
    <w:rsid w:val="1D6848BB"/>
    <w:rsid w:val="1D8E3390"/>
    <w:rsid w:val="1DDC2BB3"/>
    <w:rsid w:val="1F3E4FEE"/>
    <w:rsid w:val="20852D53"/>
    <w:rsid w:val="209459C7"/>
    <w:rsid w:val="20996501"/>
    <w:rsid w:val="210D6AB0"/>
    <w:rsid w:val="226E2973"/>
    <w:rsid w:val="22BB548D"/>
    <w:rsid w:val="22CA3922"/>
    <w:rsid w:val="22D30A28"/>
    <w:rsid w:val="22E245D2"/>
    <w:rsid w:val="231D6147"/>
    <w:rsid w:val="239A1EBA"/>
    <w:rsid w:val="23A128D5"/>
    <w:rsid w:val="24247C82"/>
    <w:rsid w:val="244A5EE0"/>
    <w:rsid w:val="248E593E"/>
    <w:rsid w:val="24F25781"/>
    <w:rsid w:val="25192F47"/>
    <w:rsid w:val="25D41726"/>
    <w:rsid w:val="25E42F4C"/>
    <w:rsid w:val="26840EC9"/>
    <w:rsid w:val="2737704C"/>
    <w:rsid w:val="274C129A"/>
    <w:rsid w:val="274E68CF"/>
    <w:rsid w:val="27EE0932"/>
    <w:rsid w:val="28083E3C"/>
    <w:rsid w:val="280B656E"/>
    <w:rsid w:val="282827E3"/>
    <w:rsid w:val="288602EB"/>
    <w:rsid w:val="2899001E"/>
    <w:rsid w:val="289E5D8E"/>
    <w:rsid w:val="28E11C73"/>
    <w:rsid w:val="29D543D3"/>
    <w:rsid w:val="2AE902D6"/>
    <w:rsid w:val="2B05384F"/>
    <w:rsid w:val="2B7F799F"/>
    <w:rsid w:val="2BCD7221"/>
    <w:rsid w:val="2BD870AF"/>
    <w:rsid w:val="2BF27637"/>
    <w:rsid w:val="2C251BC9"/>
    <w:rsid w:val="2C7F752B"/>
    <w:rsid w:val="2CBF7F45"/>
    <w:rsid w:val="2CDE404E"/>
    <w:rsid w:val="2D2B2524"/>
    <w:rsid w:val="2D7746A6"/>
    <w:rsid w:val="2F0F6F88"/>
    <w:rsid w:val="2F584F17"/>
    <w:rsid w:val="30442EF4"/>
    <w:rsid w:val="30BB2AFC"/>
    <w:rsid w:val="30C30F57"/>
    <w:rsid w:val="30C711DB"/>
    <w:rsid w:val="30EE7121"/>
    <w:rsid w:val="311A3CC6"/>
    <w:rsid w:val="31293F10"/>
    <w:rsid w:val="317365DD"/>
    <w:rsid w:val="31B732C3"/>
    <w:rsid w:val="31CF685F"/>
    <w:rsid w:val="32476D3D"/>
    <w:rsid w:val="326E6078"/>
    <w:rsid w:val="32DC1068"/>
    <w:rsid w:val="33022C64"/>
    <w:rsid w:val="33664C04"/>
    <w:rsid w:val="33E46909"/>
    <w:rsid w:val="33FF2461"/>
    <w:rsid w:val="3412672F"/>
    <w:rsid w:val="34811C25"/>
    <w:rsid w:val="34897199"/>
    <w:rsid w:val="34B50E1C"/>
    <w:rsid w:val="34E22D4D"/>
    <w:rsid w:val="35092E2E"/>
    <w:rsid w:val="35F6745B"/>
    <w:rsid w:val="3602692A"/>
    <w:rsid w:val="3623361D"/>
    <w:rsid w:val="366251C2"/>
    <w:rsid w:val="36820E79"/>
    <w:rsid w:val="36895EFB"/>
    <w:rsid w:val="368B5A4A"/>
    <w:rsid w:val="36BE1E2E"/>
    <w:rsid w:val="374F317A"/>
    <w:rsid w:val="37537F32"/>
    <w:rsid w:val="382F0343"/>
    <w:rsid w:val="38481310"/>
    <w:rsid w:val="38514471"/>
    <w:rsid w:val="38735CDB"/>
    <w:rsid w:val="38D459D1"/>
    <w:rsid w:val="38D84970"/>
    <w:rsid w:val="38D94467"/>
    <w:rsid w:val="3902576C"/>
    <w:rsid w:val="397F489B"/>
    <w:rsid w:val="3A304839"/>
    <w:rsid w:val="3A345DF9"/>
    <w:rsid w:val="3B45079A"/>
    <w:rsid w:val="3B7F473A"/>
    <w:rsid w:val="3C5F6A31"/>
    <w:rsid w:val="3DA34075"/>
    <w:rsid w:val="3DE47CE0"/>
    <w:rsid w:val="3E462DCB"/>
    <w:rsid w:val="3EA46DA1"/>
    <w:rsid w:val="3F2226C4"/>
    <w:rsid w:val="400022D9"/>
    <w:rsid w:val="402266F3"/>
    <w:rsid w:val="4038353F"/>
    <w:rsid w:val="406651BD"/>
    <w:rsid w:val="409C64A6"/>
    <w:rsid w:val="409F5F96"/>
    <w:rsid w:val="40AA0BC3"/>
    <w:rsid w:val="40ED7BF8"/>
    <w:rsid w:val="41124699"/>
    <w:rsid w:val="41933E8B"/>
    <w:rsid w:val="42005235"/>
    <w:rsid w:val="426D0A40"/>
    <w:rsid w:val="430336DD"/>
    <w:rsid w:val="437E6337"/>
    <w:rsid w:val="4415656C"/>
    <w:rsid w:val="448C7D75"/>
    <w:rsid w:val="44901B43"/>
    <w:rsid w:val="44974855"/>
    <w:rsid w:val="45083639"/>
    <w:rsid w:val="4541465B"/>
    <w:rsid w:val="455C0EE3"/>
    <w:rsid w:val="45B04295"/>
    <w:rsid w:val="46032B23"/>
    <w:rsid w:val="46171A1D"/>
    <w:rsid w:val="465A6BE7"/>
    <w:rsid w:val="469C34AB"/>
    <w:rsid w:val="46A423CD"/>
    <w:rsid w:val="46BF536D"/>
    <w:rsid w:val="46C152D8"/>
    <w:rsid w:val="46C910FD"/>
    <w:rsid w:val="47134FE8"/>
    <w:rsid w:val="48235753"/>
    <w:rsid w:val="48427933"/>
    <w:rsid w:val="485458B8"/>
    <w:rsid w:val="48E61610"/>
    <w:rsid w:val="49D5105C"/>
    <w:rsid w:val="49F92273"/>
    <w:rsid w:val="4A745D9D"/>
    <w:rsid w:val="4ADD7DE7"/>
    <w:rsid w:val="4AE61FD9"/>
    <w:rsid w:val="4B060090"/>
    <w:rsid w:val="4B203907"/>
    <w:rsid w:val="4B247E30"/>
    <w:rsid w:val="4B2756F2"/>
    <w:rsid w:val="4BBC5A8A"/>
    <w:rsid w:val="4C03562B"/>
    <w:rsid w:val="4C442636"/>
    <w:rsid w:val="4C995F8F"/>
    <w:rsid w:val="4CE21CFC"/>
    <w:rsid w:val="4D106251"/>
    <w:rsid w:val="4DCF13D9"/>
    <w:rsid w:val="4E001E00"/>
    <w:rsid w:val="4E4E3631"/>
    <w:rsid w:val="4E77328C"/>
    <w:rsid w:val="4FAC5493"/>
    <w:rsid w:val="500F0A42"/>
    <w:rsid w:val="504B480E"/>
    <w:rsid w:val="512247A5"/>
    <w:rsid w:val="512C200E"/>
    <w:rsid w:val="51DE72E5"/>
    <w:rsid w:val="52293911"/>
    <w:rsid w:val="52BC07CA"/>
    <w:rsid w:val="530B2E8D"/>
    <w:rsid w:val="5394300C"/>
    <w:rsid w:val="53A21BCD"/>
    <w:rsid w:val="53AC47FA"/>
    <w:rsid w:val="53B11E10"/>
    <w:rsid w:val="53DE52FF"/>
    <w:rsid w:val="541C5F76"/>
    <w:rsid w:val="55314FB7"/>
    <w:rsid w:val="555C0D79"/>
    <w:rsid w:val="55664402"/>
    <w:rsid w:val="5588452C"/>
    <w:rsid w:val="558E7E1C"/>
    <w:rsid w:val="55994AE4"/>
    <w:rsid w:val="564A6158"/>
    <w:rsid w:val="566A0F33"/>
    <w:rsid w:val="56955A19"/>
    <w:rsid w:val="56CB4F97"/>
    <w:rsid w:val="5714693E"/>
    <w:rsid w:val="5721105B"/>
    <w:rsid w:val="572976C7"/>
    <w:rsid w:val="58560F7C"/>
    <w:rsid w:val="58CB3E71"/>
    <w:rsid w:val="596532A7"/>
    <w:rsid w:val="597902FC"/>
    <w:rsid w:val="59DA5805"/>
    <w:rsid w:val="5A6C60F1"/>
    <w:rsid w:val="5A854D88"/>
    <w:rsid w:val="5AB50438"/>
    <w:rsid w:val="5ABF610C"/>
    <w:rsid w:val="5ACB4F54"/>
    <w:rsid w:val="5B9B2690"/>
    <w:rsid w:val="5BF44F90"/>
    <w:rsid w:val="5C666A3C"/>
    <w:rsid w:val="5C797243"/>
    <w:rsid w:val="5D1256CE"/>
    <w:rsid w:val="5D13057B"/>
    <w:rsid w:val="5E53564E"/>
    <w:rsid w:val="5E6C0819"/>
    <w:rsid w:val="5E761C8C"/>
    <w:rsid w:val="5E857C27"/>
    <w:rsid w:val="5FFD7DE8"/>
    <w:rsid w:val="60160AA9"/>
    <w:rsid w:val="60AC408B"/>
    <w:rsid w:val="61025A59"/>
    <w:rsid w:val="61035617"/>
    <w:rsid w:val="614F7BD9"/>
    <w:rsid w:val="616764C2"/>
    <w:rsid w:val="61EE77CB"/>
    <w:rsid w:val="6256299E"/>
    <w:rsid w:val="628765E5"/>
    <w:rsid w:val="62E96ED1"/>
    <w:rsid w:val="633F4CF0"/>
    <w:rsid w:val="634F44B2"/>
    <w:rsid w:val="63671A75"/>
    <w:rsid w:val="63680F40"/>
    <w:rsid w:val="639E7C98"/>
    <w:rsid w:val="6410048D"/>
    <w:rsid w:val="64AF1FC6"/>
    <w:rsid w:val="64F9030A"/>
    <w:rsid w:val="6529500F"/>
    <w:rsid w:val="65717652"/>
    <w:rsid w:val="6578206A"/>
    <w:rsid w:val="66903B07"/>
    <w:rsid w:val="66FD2002"/>
    <w:rsid w:val="673A0E55"/>
    <w:rsid w:val="674426FF"/>
    <w:rsid w:val="674C7A2E"/>
    <w:rsid w:val="6861575B"/>
    <w:rsid w:val="68913747"/>
    <w:rsid w:val="68BE2BAE"/>
    <w:rsid w:val="696D1EDE"/>
    <w:rsid w:val="69780FAF"/>
    <w:rsid w:val="69912070"/>
    <w:rsid w:val="699D0A15"/>
    <w:rsid w:val="69D44AD6"/>
    <w:rsid w:val="6A786D8C"/>
    <w:rsid w:val="6A82737F"/>
    <w:rsid w:val="6AE03884"/>
    <w:rsid w:val="6AFE3735"/>
    <w:rsid w:val="6B0B7C00"/>
    <w:rsid w:val="6B385CB9"/>
    <w:rsid w:val="6B7043C1"/>
    <w:rsid w:val="6BF40694"/>
    <w:rsid w:val="6C4A319E"/>
    <w:rsid w:val="6C871509"/>
    <w:rsid w:val="6CD94028"/>
    <w:rsid w:val="6CF272A1"/>
    <w:rsid w:val="6D0A1D9C"/>
    <w:rsid w:val="6D55773C"/>
    <w:rsid w:val="6D586B2B"/>
    <w:rsid w:val="6D5B6146"/>
    <w:rsid w:val="6E8201DA"/>
    <w:rsid w:val="6EFF3FF9"/>
    <w:rsid w:val="6F2D45E9"/>
    <w:rsid w:val="6F4436E1"/>
    <w:rsid w:val="6F7044D6"/>
    <w:rsid w:val="6FDB386D"/>
    <w:rsid w:val="70312D7E"/>
    <w:rsid w:val="70370356"/>
    <w:rsid w:val="71714726"/>
    <w:rsid w:val="717A69A0"/>
    <w:rsid w:val="71C81FA5"/>
    <w:rsid w:val="72C368CF"/>
    <w:rsid w:val="731D5EE8"/>
    <w:rsid w:val="737B50EC"/>
    <w:rsid w:val="73F676A0"/>
    <w:rsid w:val="743D52CE"/>
    <w:rsid w:val="744157F0"/>
    <w:rsid w:val="74535F81"/>
    <w:rsid w:val="74730CF0"/>
    <w:rsid w:val="747B5DF7"/>
    <w:rsid w:val="748D063B"/>
    <w:rsid w:val="74A25132"/>
    <w:rsid w:val="74B3476A"/>
    <w:rsid w:val="756B19C7"/>
    <w:rsid w:val="75D90D1D"/>
    <w:rsid w:val="76126817"/>
    <w:rsid w:val="76641BD7"/>
    <w:rsid w:val="76740D50"/>
    <w:rsid w:val="7688373C"/>
    <w:rsid w:val="76C765B5"/>
    <w:rsid w:val="76EB7264"/>
    <w:rsid w:val="77121271"/>
    <w:rsid w:val="777D3C34"/>
    <w:rsid w:val="77AC30DB"/>
    <w:rsid w:val="77D45F4A"/>
    <w:rsid w:val="79534C4C"/>
    <w:rsid w:val="79ED0198"/>
    <w:rsid w:val="7A214D4A"/>
    <w:rsid w:val="7A9B522E"/>
    <w:rsid w:val="7ABE7C90"/>
    <w:rsid w:val="7AE57144"/>
    <w:rsid w:val="7B3D7FFD"/>
    <w:rsid w:val="7BB8604C"/>
    <w:rsid w:val="7BEE340C"/>
    <w:rsid w:val="7C4864CC"/>
    <w:rsid w:val="7C7E6484"/>
    <w:rsid w:val="7C9E08D4"/>
    <w:rsid w:val="7CAF663E"/>
    <w:rsid w:val="7D2708CA"/>
    <w:rsid w:val="7D821FA4"/>
    <w:rsid w:val="7DC119CE"/>
    <w:rsid w:val="7E590F57"/>
    <w:rsid w:val="7EA111FA"/>
    <w:rsid w:val="7EA128FE"/>
    <w:rsid w:val="7EFC68D3"/>
    <w:rsid w:val="7F67742E"/>
    <w:rsid w:val="7F731D6C"/>
    <w:rsid w:val="7F74591C"/>
    <w:rsid w:val="7F7812C2"/>
    <w:rsid w:val="7FB7515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paragraph" w:styleId="3">
    <w:name w:val="heading 3"/>
    <w:basedOn w:val="1"/>
    <w:next w:val="1"/>
    <w:semiHidden/>
    <w:unhideWhenUsed/>
    <w:qFormat/>
    <w:uiPriority w:val="0"/>
    <w:pPr>
      <w:spacing w:beforeAutospacing="1" w:afterAutospacing="1"/>
      <w:jc w:val="left"/>
      <w:outlineLvl w:val="2"/>
    </w:pPr>
    <w:rPr>
      <w:rFonts w:hint="eastAsia" w:ascii="宋体" w:hAnsi="宋体" w:eastAsia="宋体" w:cs="Times New Roman"/>
      <w:b/>
      <w:kern w:val="0"/>
      <w:sz w:val="27"/>
      <w:szCs w:val="27"/>
    </w:rPr>
  </w:style>
  <w:style w:type="character" w:default="1" w:styleId="8">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4">
    <w:name w:val="Body Text"/>
    <w:basedOn w:val="1"/>
    <w:next w:val="1"/>
    <w:qFormat/>
    <w:uiPriority w:val="0"/>
    <w:pPr>
      <w:spacing w:after="120"/>
    </w:pPr>
  </w:style>
  <w:style w:type="paragraph" w:styleId="5">
    <w:name w:val="Normal (Web)"/>
    <w:basedOn w:val="1"/>
    <w:qFormat/>
    <w:uiPriority w:val="0"/>
    <w:pPr>
      <w:spacing w:beforeAutospacing="1" w:afterAutospacing="1"/>
      <w:jc w:val="left"/>
    </w:pPr>
    <w:rPr>
      <w:rFonts w:cs="Times New Roman"/>
      <w:kern w:val="0"/>
      <w:sz w:val="24"/>
    </w:rPr>
  </w:style>
  <w:style w:type="table" w:styleId="7">
    <w:name w:val="Table Grid"/>
    <w:basedOn w:val="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9">
    <w:name w:val="样式 纯文本文章正文 + 左  0 字符"/>
    <w:basedOn w:val="1"/>
    <w:semiHidden/>
    <w:qFormat/>
    <w:uiPriority w:val="0"/>
    <w:pPr>
      <w:spacing w:line="360" w:lineRule="auto"/>
      <w:ind w:firstLine="560" w:firstLineChars="200"/>
    </w:pPr>
    <w:rPr>
      <w:rFonts w:ascii="宋体" w:hAnsi="Courier New" w:cs="宋体"/>
      <w:sz w:val="28"/>
      <w:szCs w:val="20"/>
    </w:rPr>
  </w:style>
  <w:style w:type="paragraph" w:customStyle="1" w:styleId="10">
    <w:name w:val="Default"/>
    <w:qFormat/>
    <w:uiPriority w:val="0"/>
    <w:pPr>
      <w:widowControl w:val="0"/>
      <w:autoSpaceDE w:val="0"/>
      <w:autoSpaceDN w:val="0"/>
      <w:adjustRightInd w:val="0"/>
    </w:pPr>
    <w:rPr>
      <w:rFonts w:ascii="Arial Narrow" w:hAnsi="Arial Narrow" w:eastAsia="宋体" w:cs="Arial Narrow"/>
      <w:color w:val="000000"/>
      <w:sz w:val="24"/>
      <w:szCs w:val="24"/>
      <w:lang w:val="en-US" w:eastAsia="zh-CN" w:bidi="ar-SA"/>
    </w:rPr>
  </w:style>
  <w:style w:type="paragraph" w:customStyle="1" w:styleId="11">
    <w:name w:val="正文 New New New New New"/>
    <w:qFormat/>
    <w:uiPriority w:val="0"/>
    <w:pPr>
      <w:widowControl w:val="0"/>
      <w:jc w:val="both"/>
    </w:pPr>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8</Pages>
  <Words>1502</Words>
  <Characters>1619</Characters>
  <Lines>4</Lines>
  <Paragraphs>1</Paragraphs>
  <TotalTime>4</TotalTime>
  <ScaleCrop>false</ScaleCrop>
  <LinksUpToDate>false</LinksUpToDate>
  <CharactersWithSpaces>1707</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2024-11-20T02:07:00Z</dcterms:created>
  <dc:creator>时光~</dc:creator>
  <cp:lastModifiedBy>红飞</cp:lastModifiedBy>
  <cp:lastPrinted>2025-08-06T01:20:00Z</cp:lastPrinted>
  <dcterms:modified xsi:type="dcterms:W3CDTF">2026-07-02T01:47:21Z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701A8FEB90A74D0AB962195E1FA243A2_13</vt:lpwstr>
  </property>
  <property fmtid="{D5CDD505-2E9C-101B-9397-08002B2CF9AE}" pid="4" name="KSOTemplateDocerSaveRecord">
    <vt:lpwstr>eyJoZGlkIjoiMGQ5OWExYmUzZDJlYzRlOTcwNzE3ZWRjMGNjZTkyMzYiLCJ1c2VySWQiOiI5MzQ4NTcxNTIifQ==</vt:lpwstr>
  </property>
</Properties>
</file>