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53039" w14:textId="77777777" w:rsidR="002E5D01" w:rsidRDefault="006250E2">
      <w:pPr>
        <w:pStyle w:val="1"/>
        <w:widowControl/>
        <w:shd w:val="clear" w:color="auto" w:fill="FFFFFF"/>
        <w:spacing w:line="720" w:lineRule="atLeast"/>
        <w:jc w:val="center"/>
        <w:rPr>
          <w:rFonts w:ascii="黑体" w:eastAsia="黑体" w:hAnsi="黑体" w:hint="eastAsia"/>
          <w:color w:val="auto"/>
          <w:kern w:val="36"/>
          <w:sz w:val="44"/>
          <w:szCs w:val="44"/>
        </w:rPr>
      </w:pPr>
      <w:r>
        <w:rPr>
          <w:rFonts w:ascii="黑体" w:eastAsia="黑体" w:hAnsi="黑体" w:hint="eastAsia"/>
          <w:bCs/>
          <w:color w:val="auto"/>
          <w:kern w:val="36"/>
          <w:sz w:val="44"/>
          <w:szCs w:val="44"/>
        </w:rPr>
        <w:t>公开遴选天镇县防汛风险一张图编制</w:t>
      </w:r>
      <w:proofErr w:type="gramStart"/>
      <w:r>
        <w:rPr>
          <w:rFonts w:ascii="黑体" w:eastAsia="黑体" w:hAnsi="黑体" w:hint="eastAsia"/>
          <w:bCs/>
          <w:color w:val="auto"/>
          <w:kern w:val="36"/>
          <w:sz w:val="44"/>
          <w:szCs w:val="44"/>
        </w:rPr>
        <w:t>技术                                 服务</w:t>
      </w:r>
      <w:proofErr w:type="gramEnd"/>
      <w:r>
        <w:rPr>
          <w:rFonts w:ascii="黑体" w:eastAsia="黑体" w:hAnsi="黑体" w:hint="eastAsia"/>
          <w:bCs/>
          <w:color w:val="auto"/>
          <w:kern w:val="36"/>
          <w:sz w:val="44"/>
          <w:szCs w:val="44"/>
        </w:rPr>
        <w:t>单位</w:t>
      </w:r>
    </w:p>
    <w:p w14:paraId="3097C5B6" w14:textId="77777777" w:rsidR="002E5D01" w:rsidRDefault="002E5D01">
      <w:pPr>
        <w:widowControl/>
        <w:shd w:val="clear" w:color="auto" w:fill="FFFFFF"/>
        <w:ind w:firstLine="641"/>
        <w:rPr>
          <w:rFonts w:hint="eastAsia"/>
          <w:b/>
          <w:bCs/>
          <w:sz w:val="84"/>
          <w:szCs w:val="84"/>
        </w:rPr>
      </w:pPr>
    </w:p>
    <w:p w14:paraId="4988AA23" w14:textId="77777777" w:rsidR="002E5D01" w:rsidRDefault="006250E2">
      <w:pPr>
        <w:widowControl/>
        <w:shd w:val="clear" w:color="auto" w:fill="FFFFFF"/>
        <w:ind w:firstLine="641"/>
        <w:jc w:val="center"/>
        <w:rPr>
          <w:rFonts w:hint="eastAsia"/>
          <w:b/>
          <w:bCs/>
          <w:sz w:val="84"/>
          <w:szCs w:val="84"/>
        </w:rPr>
      </w:pPr>
      <w:r>
        <w:rPr>
          <w:rFonts w:hint="eastAsia"/>
          <w:b/>
          <w:bCs/>
          <w:sz w:val="84"/>
          <w:szCs w:val="84"/>
        </w:rPr>
        <w:t>申</w:t>
      </w:r>
    </w:p>
    <w:p w14:paraId="1AF3E472" w14:textId="77777777" w:rsidR="002E5D01" w:rsidRDefault="006250E2">
      <w:pPr>
        <w:widowControl/>
        <w:shd w:val="clear" w:color="auto" w:fill="FFFFFF"/>
        <w:ind w:firstLine="641"/>
        <w:jc w:val="center"/>
        <w:rPr>
          <w:rFonts w:hint="eastAsia"/>
          <w:b/>
          <w:bCs/>
          <w:sz w:val="84"/>
          <w:szCs w:val="84"/>
        </w:rPr>
      </w:pPr>
      <w:r>
        <w:rPr>
          <w:rFonts w:hint="eastAsia"/>
          <w:b/>
          <w:bCs/>
          <w:sz w:val="84"/>
          <w:szCs w:val="84"/>
        </w:rPr>
        <w:t>请</w:t>
      </w:r>
    </w:p>
    <w:p w14:paraId="198FBA30" w14:textId="77777777" w:rsidR="002E5D01" w:rsidRDefault="006250E2">
      <w:pPr>
        <w:widowControl/>
        <w:shd w:val="clear" w:color="auto" w:fill="FFFFFF"/>
        <w:ind w:firstLine="641"/>
        <w:jc w:val="center"/>
        <w:rPr>
          <w:rFonts w:hint="eastAsia"/>
          <w:b/>
          <w:bCs/>
          <w:sz w:val="84"/>
          <w:szCs w:val="84"/>
        </w:rPr>
      </w:pPr>
      <w:r>
        <w:rPr>
          <w:rFonts w:hint="eastAsia"/>
          <w:b/>
          <w:bCs/>
          <w:sz w:val="84"/>
          <w:szCs w:val="84"/>
        </w:rPr>
        <w:t>文</w:t>
      </w:r>
    </w:p>
    <w:p w14:paraId="39E695EF" w14:textId="77777777" w:rsidR="002E5D01" w:rsidRDefault="006250E2">
      <w:pPr>
        <w:widowControl/>
        <w:shd w:val="clear" w:color="auto" w:fill="FFFFFF"/>
        <w:ind w:firstLine="641"/>
        <w:jc w:val="center"/>
        <w:rPr>
          <w:rFonts w:ascii="仿宋_GB2312" w:eastAsia="仿宋_GB2312" w:hAnsi="宋体" w:cs="宋体" w:hint="eastAsia"/>
          <w:color w:val="333333"/>
          <w:kern w:val="0"/>
          <w:sz w:val="84"/>
          <w:szCs w:val="84"/>
        </w:rPr>
      </w:pPr>
      <w:r>
        <w:rPr>
          <w:rFonts w:hint="eastAsia"/>
          <w:b/>
          <w:bCs/>
          <w:sz w:val="84"/>
          <w:szCs w:val="84"/>
        </w:rPr>
        <w:t>件</w:t>
      </w:r>
    </w:p>
    <w:p w14:paraId="5E12CB23" w14:textId="77777777" w:rsidR="002E5D01" w:rsidRDefault="002E5D01">
      <w:pPr>
        <w:widowControl/>
        <w:shd w:val="clear" w:color="auto" w:fill="FFFFFF"/>
        <w:ind w:firstLine="641"/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</w:pPr>
    </w:p>
    <w:p w14:paraId="3B78CD0C" w14:textId="77777777" w:rsidR="002E5D01" w:rsidRDefault="002E5D01">
      <w:pPr>
        <w:widowControl/>
        <w:shd w:val="clear" w:color="auto" w:fill="FFFFFF"/>
        <w:ind w:firstLine="641"/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</w:pPr>
    </w:p>
    <w:p w14:paraId="1207EB57" w14:textId="77777777" w:rsidR="002E5D01" w:rsidRDefault="006250E2">
      <w:pPr>
        <w:widowControl/>
        <w:shd w:val="clear" w:color="auto" w:fill="FFFFFF"/>
        <w:ind w:firstLine="641"/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遴选申请人</w:t>
      </w:r>
      <w:proofErr w:type="gramStart"/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：                         （</w:t>
      </w:r>
      <w:proofErr w:type="gramEnd"/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盖章）</w:t>
      </w:r>
    </w:p>
    <w:p w14:paraId="54DC121D" w14:textId="77777777" w:rsidR="002E5D01" w:rsidRDefault="002E5D01">
      <w:pPr>
        <w:widowControl/>
        <w:shd w:val="clear" w:color="auto" w:fill="FFFFFF"/>
        <w:ind w:firstLine="641"/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</w:pPr>
    </w:p>
    <w:p w14:paraId="19AFD481" w14:textId="77777777" w:rsidR="002E5D01" w:rsidRDefault="006250E2">
      <w:pPr>
        <w:widowControl/>
        <w:shd w:val="clear" w:color="auto" w:fill="FFFFFF"/>
        <w:ind w:firstLine="641"/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法定代表人或委托代理人</w:t>
      </w:r>
      <w:proofErr w:type="gramStart"/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：           （</w:t>
      </w:r>
      <w:proofErr w:type="gramEnd"/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签字或盖章）</w:t>
      </w:r>
    </w:p>
    <w:p w14:paraId="097816E8" w14:textId="77777777" w:rsidR="002E5D01" w:rsidRDefault="002E5D01">
      <w:pPr>
        <w:widowControl/>
        <w:shd w:val="clear" w:color="auto" w:fill="FFFFFF"/>
        <w:ind w:firstLine="641"/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</w:pPr>
    </w:p>
    <w:p w14:paraId="5F13850A" w14:textId="77777777" w:rsidR="002E5D01" w:rsidRDefault="006250E2">
      <w:pPr>
        <w:widowControl/>
        <w:shd w:val="clear" w:color="auto" w:fill="FFFFFF"/>
        <w:ind w:firstLine="641"/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</w:pPr>
      <w:proofErr w:type="gramStart"/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日      期：          年    月    日</w:t>
      </w:r>
      <w:proofErr w:type="gramEnd"/>
    </w:p>
    <w:p w14:paraId="0AE3CAC5" w14:textId="77777777" w:rsidR="002E5D01" w:rsidRDefault="002E5D01">
      <w:pPr>
        <w:widowControl/>
        <w:ind w:firstLine="640"/>
        <w:jc w:val="left"/>
        <w:rPr>
          <w:rFonts w:ascii="宋体" w:eastAsia="宋体" w:hAnsi="宋体" w:cs="宋体" w:hint="eastAsia"/>
          <w:bCs/>
          <w:kern w:val="36"/>
          <w:sz w:val="24"/>
        </w:rPr>
      </w:pPr>
    </w:p>
    <w:p w14:paraId="5FE69DE3" w14:textId="77777777" w:rsidR="002E5D01" w:rsidRDefault="006250E2">
      <w:pPr>
        <w:ind w:firstLineChars="200" w:firstLine="480"/>
        <w:rPr>
          <w:rFonts w:hint="eastAsia"/>
        </w:rPr>
      </w:pPr>
      <w:r>
        <w:rPr>
          <w:rFonts w:ascii="宋体" w:eastAsia="宋体" w:hAnsi="宋体" w:cs="宋体" w:hint="eastAsia"/>
          <w:bCs/>
          <w:kern w:val="36"/>
          <w:sz w:val="24"/>
        </w:rPr>
        <w:t>注：此申请文件按照目录顺序编制，格式自拟。</w:t>
      </w:r>
    </w:p>
    <w:p w14:paraId="2D4401C1" w14:textId="77777777" w:rsidR="002E5D01" w:rsidRDefault="002E5D01">
      <w:pPr>
        <w:rPr>
          <w:rFonts w:hint="eastAsia"/>
        </w:rPr>
      </w:pPr>
    </w:p>
    <w:p w14:paraId="25041F5C" w14:textId="77777777" w:rsidR="002E5D01" w:rsidRDefault="006250E2">
      <w:pPr>
        <w:jc w:val="center"/>
        <w:rPr>
          <w:rFonts w:hint="eastAsia"/>
          <w:sz w:val="32"/>
          <w:szCs w:val="32"/>
        </w:rPr>
      </w:pPr>
      <w:proofErr w:type="gramStart"/>
      <w:r>
        <w:rPr>
          <w:rFonts w:hint="eastAsia"/>
          <w:sz w:val="32"/>
          <w:szCs w:val="32"/>
        </w:rPr>
        <w:lastRenderedPageBreak/>
        <w:t>目  录</w:t>
      </w:r>
      <w:proofErr w:type="gramEnd"/>
    </w:p>
    <w:p w14:paraId="2A33C286" w14:textId="77777777" w:rsidR="002E5D01" w:rsidRDefault="002E5D01">
      <w:pPr>
        <w:rPr>
          <w:rFonts w:hint="eastAsia"/>
          <w:sz w:val="32"/>
          <w:szCs w:val="32"/>
        </w:rPr>
      </w:pPr>
    </w:p>
    <w:p w14:paraId="1EBA47B4" w14:textId="77777777" w:rsidR="002E5D01" w:rsidRDefault="006250E2">
      <w:pPr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</w:pPr>
      <w:r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  <w:t>1、授权委托书（不委托可不附）</w:t>
      </w:r>
    </w:p>
    <w:p w14:paraId="6B5D80A1" w14:textId="77777777" w:rsidR="002E5D01" w:rsidRDefault="006250E2">
      <w:pPr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</w:pPr>
      <w:r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  <w:t>2、法定代表身份证复印件</w:t>
      </w:r>
    </w:p>
    <w:p w14:paraId="7D1CA230" w14:textId="77777777" w:rsidR="002E5D01" w:rsidRDefault="006250E2">
      <w:pPr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</w:pPr>
      <w:r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  <w:t>3、营业执照复印件</w:t>
      </w:r>
    </w:p>
    <w:p w14:paraId="4E86F576" w14:textId="77777777" w:rsidR="002E5D01" w:rsidRDefault="006250E2">
      <w:pPr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</w:pPr>
      <w:r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  <w:t>4、资质证书复印件</w:t>
      </w:r>
    </w:p>
    <w:p w14:paraId="2A838A9B" w14:textId="4968D951" w:rsidR="002E5D01" w:rsidRDefault="006250E2">
      <w:pPr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</w:pPr>
      <w:r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  <w:t>5、近</w:t>
      </w:r>
      <w:r w:rsidR="00D8331B"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  <w:t>一</w:t>
      </w:r>
      <w:r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  <w:t>年度审计报告复印件</w:t>
      </w:r>
    </w:p>
    <w:p w14:paraId="461E43AD" w14:textId="4E6B3B8B" w:rsidR="002E5D01" w:rsidRDefault="00E60178">
      <w:pPr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</w:pPr>
      <w:r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  <w:t>6</w:t>
      </w:r>
      <w:r w:rsidR="006250E2"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  <w:t>、单位纳税凭证复印件</w:t>
      </w:r>
    </w:p>
    <w:p w14:paraId="12171692" w14:textId="3951A4C1" w:rsidR="002E5D01" w:rsidRDefault="00E60178">
      <w:pPr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</w:pPr>
      <w:r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  <w:t>7</w:t>
      </w:r>
      <w:r w:rsidR="006250E2"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  <w:t>、工作人员缴纳社保凭证复印件</w:t>
      </w:r>
    </w:p>
    <w:p w14:paraId="24BA9FF0" w14:textId="4BE73B10" w:rsidR="002E5D01" w:rsidRDefault="00E60178">
      <w:pPr>
        <w:pStyle w:val="a9"/>
        <w:widowControl/>
        <w:spacing w:beforeAutospacing="0" w:afterAutospacing="0" w:line="560" w:lineRule="exact"/>
        <w:jc w:val="both"/>
        <w:rPr>
          <w:rFonts w:ascii="仿宋" w:eastAsia="仿宋" w:hAnsi="仿宋" w:cs="仿宋" w:hint="eastAsia"/>
          <w:sz w:val="32"/>
          <w:szCs w:val="32"/>
          <w:shd w:val="clear" w:color="auto" w:fill="FFFFFF"/>
        </w:rPr>
      </w:pPr>
      <w:r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8</w:t>
      </w:r>
      <w:r w:rsidR="006250E2"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、信用中国（http：//www．</w:t>
      </w:r>
      <w:proofErr w:type="spellStart"/>
      <w:r w:rsidR="006250E2"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creditchina</w:t>
      </w:r>
      <w:proofErr w:type="spellEnd"/>
      <w:r w:rsidR="006250E2"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．gov．</w:t>
      </w:r>
      <w:proofErr w:type="spellStart"/>
      <w:r w:rsidR="006250E2"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cn</w:t>
      </w:r>
      <w:proofErr w:type="spellEnd"/>
      <w:r w:rsidR="006250E2"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/）失信被执行人行为截图</w:t>
      </w:r>
    </w:p>
    <w:p w14:paraId="26966D37" w14:textId="30BA037B" w:rsidR="002E5D01" w:rsidRDefault="00E60178">
      <w:pPr>
        <w:pStyle w:val="a9"/>
        <w:widowControl/>
        <w:spacing w:beforeAutospacing="0" w:afterAutospacing="0" w:line="560" w:lineRule="exact"/>
        <w:jc w:val="both"/>
        <w:rPr>
          <w:rFonts w:ascii="仿宋" w:eastAsia="仿宋" w:hAnsi="仿宋" w:cs="仿宋" w:hint="eastAsia"/>
          <w:sz w:val="32"/>
          <w:szCs w:val="32"/>
          <w:shd w:val="clear" w:color="auto" w:fill="FFFFFF"/>
        </w:rPr>
      </w:pPr>
      <w:r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9</w:t>
      </w:r>
      <w:r w:rsidR="006250E2"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、参与本项目工作的人员（附身份证件、专业人员业务能力资质证书）</w:t>
      </w:r>
    </w:p>
    <w:p w14:paraId="3E908CC6" w14:textId="6B1FD40E" w:rsidR="002E5D01" w:rsidRDefault="006250E2">
      <w:pPr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</w:pPr>
      <w:r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  <w:t>1</w:t>
      </w:r>
      <w:r w:rsidR="00E60178"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  <w:t>0</w:t>
      </w:r>
      <w:r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  <w:t>、用于本工作的服务方案</w:t>
      </w:r>
    </w:p>
    <w:p w14:paraId="4A756F55" w14:textId="72E8875B" w:rsidR="002E5D01" w:rsidRDefault="006250E2">
      <w:pPr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</w:pPr>
      <w:r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  <w:t>1</w:t>
      </w:r>
      <w:r w:rsidR="00E60178"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  <w:t>1</w:t>
      </w:r>
      <w:r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  <w:t>、报价（见格式）另附</w:t>
      </w:r>
    </w:p>
    <w:p w14:paraId="163CDCD5" w14:textId="77777777" w:rsidR="002E5D01" w:rsidRDefault="006250E2">
      <w:pPr>
        <w:jc w:val="center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报价文件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266"/>
        <w:gridCol w:w="2434"/>
        <w:gridCol w:w="1138"/>
        <w:gridCol w:w="1273"/>
        <w:gridCol w:w="1185"/>
      </w:tblGrid>
      <w:tr w:rsidR="002E5D01" w14:paraId="7A1A9BEA" w14:textId="77777777">
        <w:tc>
          <w:tcPr>
            <w:tcW w:w="2469" w:type="dxa"/>
            <w:vAlign w:val="center"/>
          </w:tcPr>
          <w:p w14:paraId="37F09FC3" w14:textId="77777777" w:rsidR="002E5D01" w:rsidRDefault="006250E2">
            <w:pPr>
              <w:pStyle w:val="0"/>
              <w:ind w:firstLineChars="0" w:firstLine="0"/>
              <w:jc w:val="center"/>
              <w:rPr>
                <w:rFonts w:ascii="仿宋" w:eastAsia="仿宋" w:hAnsi="仿宋" w:cs="仿宋" w:hint="eastAsia"/>
                <w:kern w:val="0"/>
                <w:sz w:val="21"/>
                <w:szCs w:val="21"/>
              </w:rPr>
            </w:pPr>
            <w:r>
              <w:rPr>
                <w:rFonts w:ascii="仿宋" w:eastAsia="仿宋" w:hAnsi="仿宋" w:cs="仿宋" w:hint="eastAsia"/>
                <w:sz w:val="21"/>
                <w:szCs w:val="21"/>
              </w:rPr>
              <w:t>项目名称</w:t>
            </w:r>
          </w:p>
        </w:tc>
        <w:tc>
          <w:tcPr>
            <w:tcW w:w="2655" w:type="dxa"/>
            <w:vAlign w:val="center"/>
          </w:tcPr>
          <w:p w14:paraId="252DC127" w14:textId="77777777" w:rsidR="002E5D01" w:rsidRDefault="006250E2">
            <w:pPr>
              <w:pStyle w:val="0"/>
              <w:ind w:firstLineChars="0" w:firstLine="0"/>
              <w:jc w:val="center"/>
              <w:rPr>
                <w:rFonts w:ascii="仿宋" w:eastAsia="仿宋" w:hAnsi="仿宋" w:cs="仿宋" w:hint="eastAsia"/>
                <w:bCs/>
                <w:color w:val="000000"/>
                <w:kern w:val="0"/>
                <w:sz w:val="21"/>
                <w:szCs w:val="21"/>
                <w:shd w:val="clear" w:color="auto" w:fill="FFFFFF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1"/>
                <w:szCs w:val="21"/>
                <w:shd w:val="clear" w:color="auto" w:fill="FFFFFF"/>
                <w:lang w:bidi="ar"/>
              </w:rPr>
              <w:t>服务内容</w:t>
            </w:r>
          </w:p>
        </w:tc>
        <w:tc>
          <w:tcPr>
            <w:tcW w:w="1170" w:type="dxa"/>
            <w:vAlign w:val="center"/>
          </w:tcPr>
          <w:p w14:paraId="6757A951" w14:textId="77777777" w:rsidR="002E5D01" w:rsidRDefault="006250E2">
            <w:pPr>
              <w:pStyle w:val="0"/>
              <w:ind w:firstLineChars="0" w:firstLine="0"/>
              <w:jc w:val="center"/>
              <w:rPr>
                <w:rFonts w:ascii="仿宋" w:eastAsia="仿宋" w:hAnsi="仿宋" w:cs="仿宋" w:hint="eastAsia"/>
                <w:bCs/>
                <w:color w:val="000000"/>
                <w:kern w:val="0"/>
                <w:sz w:val="21"/>
                <w:szCs w:val="21"/>
                <w:shd w:val="clear" w:color="auto" w:fill="FFFFFF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1"/>
                <w:szCs w:val="21"/>
                <w:shd w:val="clear" w:color="auto" w:fill="FFFFFF"/>
                <w:lang w:bidi="ar"/>
              </w:rPr>
              <w:t>数量</w:t>
            </w:r>
          </w:p>
          <w:p w14:paraId="29077273" w14:textId="77777777" w:rsidR="002E5D01" w:rsidRDefault="006250E2">
            <w:pPr>
              <w:pStyle w:val="0"/>
              <w:ind w:firstLineChars="0" w:firstLine="0"/>
              <w:jc w:val="center"/>
              <w:rPr>
                <w:rFonts w:ascii="仿宋" w:eastAsia="仿宋" w:hAnsi="仿宋" w:cs="仿宋" w:hint="eastAsia"/>
                <w:bCs/>
                <w:color w:val="000000"/>
                <w:kern w:val="0"/>
                <w:sz w:val="21"/>
                <w:szCs w:val="21"/>
                <w:shd w:val="clear" w:color="auto" w:fill="FFFFFF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1"/>
                <w:szCs w:val="21"/>
                <w:shd w:val="clear" w:color="auto" w:fill="FFFFFF"/>
                <w:lang w:bidi="ar"/>
              </w:rPr>
              <w:t>（项）</w:t>
            </w:r>
          </w:p>
        </w:tc>
        <w:tc>
          <w:tcPr>
            <w:tcW w:w="1320" w:type="dxa"/>
            <w:vAlign w:val="center"/>
          </w:tcPr>
          <w:p w14:paraId="1DBE8071" w14:textId="77777777" w:rsidR="002E5D01" w:rsidRDefault="006250E2">
            <w:pPr>
              <w:pStyle w:val="0"/>
              <w:ind w:firstLineChars="0" w:firstLine="0"/>
              <w:jc w:val="center"/>
              <w:rPr>
                <w:rFonts w:ascii="仿宋" w:eastAsia="仿宋" w:hAnsi="仿宋" w:cs="仿宋" w:hint="eastAsia"/>
                <w:bCs/>
                <w:color w:val="000000"/>
                <w:kern w:val="0"/>
                <w:sz w:val="21"/>
                <w:szCs w:val="21"/>
                <w:shd w:val="clear" w:color="auto" w:fill="FFFFFF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1"/>
                <w:szCs w:val="21"/>
                <w:shd w:val="clear" w:color="auto" w:fill="FFFFFF"/>
              </w:rPr>
              <w:t>最高限价（元）</w:t>
            </w:r>
          </w:p>
        </w:tc>
        <w:tc>
          <w:tcPr>
            <w:tcW w:w="1222" w:type="dxa"/>
            <w:vAlign w:val="center"/>
          </w:tcPr>
          <w:p w14:paraId="305240A6" w14:textId="77777777" w:rsidR="002E5D01" w:rsidRDefault="006250E2">
            <w:pPr>
              <w:pStyle w:val="0"/>
              <w:ind w:firstLineChars="0" w:firstLine="0"/>
              <w:jc w:val="center"/>
              <w:rPr>
                <w:rFonts w:ascii="仿宋" w:eastAsia="仿宋" w:hAnsi="仿宋" w:cs="仿宋" w:hint="eastAsia"/>
                <w:bCs/>
                <w:color w:val="000000"/>
                <w:kern w:val="0"/>
                <w:sz w:val="21"/>
                <w:szCs w:val="21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1"/>
                <w:szCs w:val="21"/>
                <w:shd w:val="clear" w:color="auto" w:fill="FFFFFF"/>
              </w:rPr>
              <w:t>报价</w:t>
            </w:r>
          </w:p>
          <w:p w14:paraId="5E86F2B9" w14:textId="77777777" w:rsidR="002E5D01" w:rsidRDefault="006250E2">
            <w:pPr>
              <w:pStyle w:val="0"/>
              <w:ind w:firstLineChars="0" w:firstLine="0"/>
              <w:jc w:val="center"/>
              <w:rPr>
                <w:rFonts w:ascii="仿宋" w:eastAsia="仿宋" w:hAnsi="仿宋" w:cs="仿宋" w:hint="eastAsia"/>
                <w:bCs/>
                <w:color w:val="000000"/>
                <w:kern w:val="0"/>
                <w:sz w:val="21"/>
                <w:szCs w:val="21"/>
                <w:shd w:val="clear" w:color="auto" w:fill="FFFFFF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1"/>
                <w:szCs w:val="21"/>
                <w:shd w:val="clear" w:color="auto" w:fill="FFFFFF"/>
              </w:rPr>
              <w:t>（元）</w:t>
            </w:r>
          </w:p>
        </w:tc>
      </w:tr>
      <w:tr w:rsidR="002E5D01" w14:paraId="47E5ECCB" w14:textId="77777777">
        <w:trPr>
          <w:trHeight w:val="900"/>
        </w:trPr>
        <w:tc>
          <w:tcPr>
            <w:tcW w:w="2469" w:type="dxa"/>
            <w:vAlign w:val="center"/>
          </w:tcPr>
          <w:p w14:paraId="69DC51BF" w14:textId="77777777" w:rsidR="002E5D01" w:rsidRDefault="006250E2">
            <w:pPr>
              <w:pStyle w:val="0"/>
              <w:spacing w:line="240" w:lineRule="auto"/>
              <w:ind w:firstLineChars="0" w:firstLine="0"/>
              <w:jc w:val="center"/>
              <w:rPr>
                <w:rFonts w:ascii="仿宋" w:eastAsia="仿宋" w:hAnsi="仿宋" w:cs="仿宋" w:hint="eastAsia"/>
                <w:kern w:val="0"/>
                <w:sz w:val="21"/>
                <w:szCs w:val="21"/>
              </w:rPr>
            </w:pPr>
            <w:r>
              <w:rPr>
                <w:rFonts w:ascii="仿宋" w:eastAsia="仿宋" w:hAnsi="仿宋" w:cs="仿宋" w:hint="eastAsia"/>
                <w:sz w:val="21"/>
                <w:szCs w:val="21"/>
              </w:rPr>
              <w:t>天镇县防汛风险一张图编制技术服务</w:t>
            </w:r>
          </w:p>
        </w:tc>
        <w:tc>
          <w:tcPr>
            <w:tcW w:w="2655" w:type="dxa"/>
            <w:vAlign w:val="center"/>
          </w:tcPr>
          <w:p w14:paraId="44390266" w14:textId="77777777" w:rsidR="002E5D01" w:rsidRDefault="006250E2">
            <w:pPr>
              <w:pStyle w:val="0"/>
              <w:spacing w:line="240" w:lineRule="auto"/>
              <w:ind w:firstLineChars="0" w:firstLine="0"/>
              <w:jc w:val="center"/>
              <w:rPr>
                <w:rFonts w:ascii="仿宋" w:eastAsia="仿宋" w:hAnsi="仿宋" w:cs="仿宋" w:hint="eastAsia"/>
                <w:kern w:val="0"/>
                <w:sz w:val="21"/>
                <w:szCs w:val="21"/>
              </w:rPr>
            </w:pPr>
            <w:r>
              <w:rPr>
                <w:rFonts w:ascii="仿宋" w:eastAsia="仿宋" w:hAnsi="仿宋" w:cs="仿宋" w:hint="eastAsia"/>
                <w:sz w:val="21"/>
                <w:szCs w:val="21"/>
              </w:rPr>
              <w:t>天镇县防汛风险一张图编制</w:t>
            </w:r>
          </w:p>
        </w:tc>
        <w:tc>
          <w:tcPr>
            <w:tcW w:w="1170" w:type="dxa"/>
            <w:vAlign w:val="center"/>
          </w:tcPr>
          <w:p w14:paraId="5A1DE01D" w14:textId="60800265" w:rsidR="002E5D01" w:rsidRPr="00807CA1" w:rsidRDefault="00807CA1">
            <w:pPr>
              <w:jc w:val="center"/>
              <w:rPr>
                <w:rFonts w:ascii="仿宋" w:eastAsia="仿宋" w:hAnsi="仿宋" w:cs="仿宋" w:hint="eastAsia"/>
                <w:kern w:val="0"/>
                <w:sz w:val="20"/>
              </w:rPr>
            </w:pPr>
            <w:r w:rsidRPr="00807CA1">
              <w:rPr>
                <w:rFonts w:ascii="仿宋" w:eastAsia="仿宋" w:hAnsi="仿宋" w:cs="仿宋" w:hint="eastAsia"/>
                <w:kern w:val="0"/>
                <w:sz w:val="20"/>
              </w:rPr>
              <w:t>1</w:t>
            </w:r>
          </w:p>
        </w:tc>
        <w:tc>
          <w:tcPr>
            <w:tcW w:w="1320" w:type="dxa"/>
            <w:vAlign w:val="center"/>
          </w:tcPr>
          <w:p w14:paraId="472BA94D" w14:textId="21EC2A3A" w:rsidR="002E5D01" w:rsidRPr="00807CA1" w:rsidRDefault="00807CA1">
            <w:pPr>
              <w:jc w:val="center"/>
              <w:rPr>
                <w:rFonts w:ascii="仿宋" w:eastAsia="仿宋" w:hAnsi="仿宋" w:cs="仿宋" w:hint="eastAsia"/>
                <w:kern w:val="0"/>
                <w:sz w:val="20"/>
              </w:rPr>
            </w:pPr>
            <w:r>
              <w:rPr>
                <w:rFonts w:ascii="仿宋" w:eastAsia="仿宋" w:hAnsi="仿宋" w:cs="仿宋" w:hint="eastAsia"/>
                <w:kern w:val="0"/>
                <w:sz w:val="20"/>
              </w:rPr>
              <w:t>30</w:t>
            </w:r>
            <w:r w:rsidR="006250E2" w:rsidRPr="00807CA1">
              <w:rPr>
                <w:rFonts w:ascii="仿宋" w:eastAsia="仿宋" w:hAnsi="仿宋" w:cs="仿宋" w:hint="eastAsia"/>
                <w:kern w:val="0"/>
                <w:sz w:val="20"/>
              </w:rPr>
              <w:t>0000</w:t>
            </w:r>
          </w:p>
        </w:tc>
        <w:tc>
          <w:tcPr>
            <w:tcW w:w="1222" w:type="dxa"/>
            <w:vAlign w:val="center"/>
          </w:tcPr>
          <w:p w14:paraId="710AD6F8" w14:textId="77777777" w:rsidR="002E5D01" w:rsidRDefault="002E5D01">
            <w:pPr>
              <w:jc w:val="center"/>
              <w:rPr>
                <w:rFonts w:ascii="仿宋" w:eastAsia="仿宋" w:hAnsi="仿宋" w:cs="仿宋" w:hint="eastAsia"/>
                <w:kern w:val="0"/>
                <w:sz w:val="20"/>
              </w:rPr>
            </w:pPr>
          </w:p>
        </w:tc>
      </w:tr>
    </w:tbl>
    <w:p w14:paraId="5AB9F598" w14:textId="77777777" w:rsidR="002E5D01" w:rsidRDefault="002E5D01">
      <w:pPr>
        <w:rPr>
          <w:rFonts w:ascii="仿宋" w:eastAsia="仿宋" w:hAnsi="仿宋" w:cs="仿宋" w:hint="eastAsia"/>
        </w:rPr>
      </w:pPr>
    </w:p>
    <w:p w14:paraId="2B0FBDDC" w14:textId="77777777" w:rsidR="002E5D01" w:rsidRDefault="002E5D01">
      <w:pPr>
        <w:rPr>
          <w:rFonts w:ascii="仿宋" w:eastAsia="仿宋" w:hAnsi="仿宋" w:cs="仿宋" w:hint="eastAsia"/>
        </w:rPr>
      </w:pPr>
    </w:p>
    <w:p w14:paraId="15F35B25" w14:textId="219E9509" w:rsidR="002E5D01" w:rsidRDefault="006250E2">
      <w:pPr>
        <w:pStyle w:val="0"/>
        <w:spacing w:line="240" w:lineRule="auto"/>
        <w:ind w:firstLineChars="0" w:firstLine="0"/>
        <w:jc w:val="center"/>
        <w:rPr>
          <w:rFonts w:ascii="仿宋" w:eastAsia="仿宋" w:hAnsi="仿宋" w:cs="仿宋" w:hint="eastAsia"/>
          <w:sz w:val="21"/>
          <w:szCs w:val="21"/>
        </w:rPr>
      </w:pPr>
      <w:r>
        <w:rPr>
          <w:rFonts w:ascii="仿宋" w:eastAsia="仿宋" w:hAnsi="仿宋" w:cs="仿宋" w:hint="eastAsia"/>
          <w:sz w:val="21"/>
          <w:szCs w:val="21"/>
        </w:rPr>
        <w:t xml:space="preserve">      </w:t>
      </w:r>
      <w:r w:rsidR="00807CA1">
        <w:rPr>
          <w:rFonts w:ascii="仿宋" w:eastAsia="仿宋" w:hAnsi="仿宋" w:cs="仿宋" w:hint="eastAsia"/>
          <w:sz w:val="21"/>
          <w:szCs w:val="21"/>
        </w:rPr>
        <w:t xml:space="preserve">                             </w:t>
      </w:r>
      <w:r>
        <w:rPr>
          <w:rFonts w:ascii="仿宋" w:eastAsia="仿宋" w:hAnsi="仿宋" w:cs="仿宋" w:hint="eastAsia"/>
          <w:sz w:val="21"/>
          <w:szCs w:val="21"/>
        </w:rPr>
        <w:t xml:space="preserve"> 报价单位（盖章）：</w:t>
      </w:r>
    </w:p>
    <w:p w14:paraId="33FC5317" w14:textId="77777777" w:rsidR="002E5D01" w:rsidRDefault="002E5D01">
      <w:pPr>
        <w:pStyle w:val="0"/>
        <w:spacing w:line="240" w:lineRule="auto"/>
        <w:ind w:firstLineChars="0" w:firstLine="0"/>
        <w:jc w:val="center"/>
        <w:rPr>
          <w:rFonts w:ascii="仿宋" w:eastAsia="仿宋" w:hAnsi="仿宋" w:cs="仿宋" w:hint="eastAsia"/>
          <w:sz w:val="21"/>
          <w:szCs w:val="21"/>
        </w:rPr>
      </w:pPr>
    </w:p>
    <w:p w14:paraId="720C591E" w14:textId="34441418" w:rsidR="002E5D01" w:rsidRDefault="006250E2">
      <w:pPr>
        <w:pStyle w:val="0"/>
        <w:spacing w:line="240" w:lineRule="auto"/>
        <w:ind w:firstLineChars="0" w:firstLine="0"/>
        <w:jc w:val="center"/>
        <w:rPr>
          <w:rFonts w:ascii="仿宋" w:eastAsia="仿宋" w:hAnsi="仿宋" w:cs="仿宋" w:hint="eastAsia"/>
          <w:sz w:val="21"/>
          <w:szCs w:val="21"/>
        </w:rPr>
      </w:pPr>
      <w:r>
        <w:rPr>
          <w:rFonts w:ascii="仿宋" w:eastAsia="仿宋" w:hAnsi="仿宋" w:cs="仿宋" w:hint="eastAsia"/>
          <w:sz w:val="21"/>
          <w:szCs w:val="21"/>
        </w:rPr>
        <w:t xml:space="preserve">              </w:t>
      </w:r>
      <w:r w:rsidR="00807CA1">
        <w:rPr>
          <w:rFonts w:ascii="仿宋" w:eastAsia="仿宋" w:hAnsi="仿宋" w:cs="仿宋" w:hint="eastAsia"/>
          <w:sz w:val="21"/>
          <w:szCs w:val="21"/>
        </w:rPr>
        <w:t xml:space="preserve">                          </w:t>
      </w:r>
      <w:r>
        <w:rPr>
          <w:rFonts w:ascii="仿宋" w:eastAsia="仿宋" w:hAnsi="仿宋" w:cs="仿宋" w:hint="eastAsia"/>
          <w:sz w:val="21"/>
          <w:szCs w:val="21"/>
        </w:rPr>
        <w:t xml:space="preserve"> </w:t>
      </w:r>
      <w:proofErr w:type="gramStart"/>
      <w:r>
        <w:rPr>
          <w:rFonts w:ascii="仿宋" w:eastAsia="仿宋" w:hAnsi="仿宋" w:cs="仿宋" w:hint="eastAsia"/>
          <w:sz w:val="21"/>
          <w:szCs w:val="21"/>
        </w:rPr>
        <w:t>日    期：   年   月   日</w:t>
      </w:r>
      <w:proofErr w:type="gramEnd"/>
    </w:p>
    <w:p w14:paraId="1DCE321A" w14:textId="77777777" w:rsidR="009E1094" w:rsidRDefault="009E1094">
      <w:pPr>
        <w:rPr>
          <w:rFonts w:ascii="仿宋" w:eastAsia="仿宋" w:hAnsi="仿宋" w:cs="仿宋"/>
          <w:b/>
          <w:bCs/>
          <w:sz w:val="28"/>
          <w:szCs w:val="28"/>
        </w:rPr>
      </w:pPr>
    </w:p>
    <w:p w14:paraId="1942134E" w14:textId="0F2BC917" w:rsidR="002E5D01" w:rsidRDefault="006250E2">
      <w:pPr>
        <w:rPr>
          <w:rFonts w:ascii="仿宋" w:eastAsia="仿宋" w:hAnsi="仿宋" w:cs="仿宋" w:hint="eastAsia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lastRenderedPageBreak/>
        <w:t>一、评分标准（共100分）</w:t>
      </w:r>
    </w:p>
    <w:p w14:paraId="2C8D637F" w14:textId="77777777" w:rsidR="002E5D01" w:rsidRDefault="006250E2">
      <w:pPr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（一）类似业绩及人员（合同）（共20分）</w:t>
      </w:r>
    </w:p>
    <w:p w14:paraId="30FD9ED8" w14:textId="77777777" w:rsidR="002E5D01" w:rsidRDefault="006250E2">
      <w:pPr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1、类似业绩：每提供1项业绩（合同）得2分；最高得5分。</w:t>
      </w:r>
    </w:p>
    <w:p w14:paraId="5BE125D0" w14:textId="77777777" w:rsidR="002E5D01" w:rsidRDefault="006250E2">
      <w:pPr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2、人员配备：每配备1名有测绘初级职称专业人员得2分、中级职称专业人员得3分、高级职称专业人员得5分，最高得15分。（需提供身份证、职称证书。）</w:t>
      </w:r>
    </w:p>
    <w:p w14:paraId="5DE9497A" w14:textId="77777777" w:rsidR="002E5D01" w:rsidRDefault="006250E2">
      <w:pPr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（二）服务方案（共</w:t>
      </w:r>
      <w:proofErr w:type="gramStart"/>
      <w:r>
        <w:rPr>
          <w:rFonts w:ascii="仿宋" w:eastAsia="仿宋" w:hAnsi="仿宋" w:cs="仿宋" w:hint="eastAsia"/>
          <w:sz w:val="28"/>
          <w:szCs w:val="28"/>
        </w:rPr>
        <w:t>40 分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>）</w:t>
      </w:r>
    </w:p>
    <w:p w14:paraId="03AEC718" w14:textId="77777777" w:rsidR="002E5D01" w:rsidRDefault="006250E2">
      <w:pPr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1、工作程序详细描述（每项5分，共10分）：</w:t>
      </w:r>
    </w:p>
    <w:p w14:paraId="3D7E1495" w14:textId="77777777" w:rsidR="002E5D01" w:rsidRDefault="006250E2">
      <w:pPr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（1）有工作流程图；</w:t>
      </w:r>
    </w:p>
    <w:p w14:paraId="46E1BFB0" w14:textId="77777777" w:rsidR="002E5D01" w:rsidRDefault="006250E2">
      <w:pPr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（2）有清晰的工作流程说明。</w:t>
      </w:r>
    </w:p>
    <w:p w14:paraId="4E8702C1" w14:textId="77777777" w:rsidR="002E5D01" w:rsidRDefault="006250E2">
      <w:pPr>
        <w:widowControl/>
        <w:ind w:firstLineChars="200" w:firstLine="560"/>
        <w:jc w:val="lef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2、工作进度保障措施（每项2分，共10分）：</w:t>
      </w:r>
    </w:p>
    <w:p w14:paraId="26DF52B2" w14:textId="77777777" w:rsidR="002E5D01" w:rsidRDefault="006250E2">
      <w:pPr>
        <w:widowControl/>
        <w:ind w:firstLineChars="200" w:firstLine="560"/>
        <w:jc w:val="lef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（1）有专门负责测绘工作的负责人；</w:t>
      </w:r>
    </w:p>
    <w:p w14:paraId="320DE845" w14:textId="77777777" w:rsidR="002E5D01" w:rsidRDefault="006250E2">
      <w:pPr>
        <w:widowControl/>
        <w:ind w:firstLineChars="200" w:firstLine="560"/>
        <w:jc w:val="lef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（2）有满足开展本工作的专业技术人员、技术与硬件设施、设备等保障措施；</w:t>
      </w:r>
    </w:p>
    <w:p w14:paraId="194DC13B" w14:textId="77777777" w:rsidR="002E5D01" w:rsidRDefault="006250E2">
      <w:pPr>
        <w:widowControl/>
        <w:ind w:firstLineChars="200" w:firstLine="560"/>
        <w:jc w:val="lef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（3）有高效的项目响应措施；</w:t>
      </w:r>
    </w:p>
    <w:p w14:paraId="298C74D8" w14:textId="77777777" w:rsidR="002E5D01" w:rsidRDefault="006250E2">
      <w:pPr>
        <w:widowControl/>
        <w:ind w:firstLineChars="200" w:firstLine="560"/>
        <w:jc w:val="lef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（4）有严格的纠错措施；</w:t>
      </w:r>
    </w:p>
    <w:p w14:paraId="0FC8AF51" w14:textId="77777777" w:rsidR="002E5D01" w:rsidRDefault="006250E2">
      <w:pPr>
        <w:widowControl/>
        <w:ind w:firstLineChars="200" w:firstLine="560"/>
        <w:jc w:val="lef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（5）有严格的测绘管理措施。</w:t>
      </w:r>
    </w:p>
    <w:p w14:paraId="27F4E4C6" w14:textId="77777777" w:rsidR="002E5D01" w:rsidRDefault="006250E2">
      <w:pPr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3、工作质量保证措施（每项2分，共10分）：</w:t>
      </w:r>
    </w:p>
    <w:p w14:paraId="2B40B29D" w14:textId="77777777" w:rsidR="002E5D01" w:rsidRDefault="006250E2">
      <w:pPr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（1）有测量控制网的质量保证措施；</w:t>
      </w:r>
    </w:p>
    <w:p w14:paraId="334110A6" w14:textId="77777777" w:rsidR="002E5D01" w:rsidRDefault="006250E2">
      <w:pPr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（2）有数据采集与处理的精度控制措施；</w:t>
      </w:r>
    </w:p>
    <w:p w14:paraId="0CAC8170" w14:textId="77777777" w:rsidR="002E5D01" w:rsidRDefault="006250E2">
      <w:pPr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（3）有成果资料的规范性与完整性管理措施；</w:t>
      </w:r>
    </w:p>
    <w:p w14:paraId="7558EB26" w14:textId="77777777" w:rsidR="002E5D01" w:rsidRDefault="006250E2">
      <w:pPr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（4）有测绘成果数据安全保密措施；</w:t>
      </w:r>
    </w:p>
    <w:p w14:paraId="5696BC11" w14:textId="77777777" w:rsidR="002E5D01" w:rsidRDefault="006250E2">
      <w:pPr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lastRenderedPageBreak/>
        <w:t>（5）有测绘成果数据管理保护措施。</w:t>
      </w:r>
    </w:p>
    <w:p w14:paraId="2DDB66BE" w14:textId="77777777" w:rsidR="002E5D01" w:rsidRDefault="006250E2">
      <w:pPr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4、资料管理措施（每项2分，共10分）：</w:t>
      </w:r>
    </w:p>
    <w:p w14:paraId="2F3D80A1" w14:textId="77777777" w:rsidR="002E5D01" w:rsidRDefault="006250E2">
      <w:pPr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（1）有完善的档案存档措施；</w:t>
      </w:r>
    </w:p>
    <w:p w14:paraId="156D014F" w14:textId="77777777" w:rsidR="002E5D01" w:rsidRDefault="006250E2">
      <w:pPr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（2）有严格的成果交接措施；</w:t>
      </w:r>
    </w:p>
    <w:p w14:paraId="6A5B1022" w14:textId="77777777" w:rsidR="002E5D01" w:rsidRDefault="006250E2">
      <w:pPr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（3）有安全的档案保存措施；</w:t>
      </w:r>
    </w:p>
    <w:p w14:paraId="04C4BACF" w14:textId="77777777" w:rsidR="002E5D01" w:rsidRDefault="006250E2">
      <w:pPr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（4）有严格的档案调阅制度；</w:t>
      </w:r>
    </w:p>
    <w:p w14:paraId="7A289BFC" w14:textId="77777777" w:rsidR="002E5D01" w:rsidRDefault="006250E2">
      <w:pPr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（5）有严格的档案保密制度与保密措施。</w:t>
      </w:r>
    </w:p>
    <w:p w14:paraId="659193F1" w14:textId="77777777" w:rsidR="002E5D01" w:rsidRDefault="006250E2">
      <w:pPr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（三）报价（共40分）</w:t>
      </w:r>
    </w:p>
    <w:p w14:paraId="76E10F17" w14:textId="77777777" w:rsidR="002E5D01" w:rsidRDefault="006250E2">
      <w:pPr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最高限价：30万元。计算方法：</w:t>
      </w:r>
    </w:p>
    <w:p w14:paraId="7CD5E882" w14:textId="77777777" w:rsidR="002E5D01" w:rsidRDefault="006250E2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价格最低的报价为基准价，报价得分=（基准价/评审价）×100×40%。</w:t>
      </w:r>
    </w:p>
    <w:p w14:paraId="41E33C33" w14:textId="5EF1555B" w:rsidR="0028418D" w:rsidRDefault="0028418D">
      <w:pPr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 w:rsidRPr="0028418D">
        <w:rPr>
          <w:rFonts w:ascii="仿宋" w:eastAsia="仿宋" w:hAnsi="仿宋" w:cs="仿宋"/>
          <w:sz w:val="28"/>
          <w:szCs w:val="28"/>
        </w:rPr>
        <w:t>本次遴选采用综合评估法。评标总得分=报价得分+类似业绩及人员得分+服务方案得分，总分最高</w:t>
      </w:r>
      <w:r w:rsidR="004E2495">
        <w:rPr>
          <w:rFonts w:ascii="仿宋" w:eastAsia="仿宋" w:hAnsi="仿宋" w:cs="仿宋" w:hint="eastAsia"/>
          <w:sz w:val="28"/>
          <w:szCs w:val="28"/>
        </w:rPr>
        <w:t>的参选单位</w:t>
      </w:r>
      <w:r w:rsidRPr="0028418D">
        <w:rPr>
          <w:rFonts w:ascii="仿宋" w:eastAsia="仿宋" w:hAnsi="仿宋" w:cs="仿宋"/>
          <w:sz w:val="28"/>
          <w:szCs w:val="28"/>
        </w:rPr>
        <w:t>确定为</w:t>
      </w:r>
      <w:r w:rsidR="004E2495">
        <w:rPr>
          <w:rFonts w:ascii="仿宋" w:eastAsia="仿宋" w:hAnsi="仿宋" w:cs="仿宋" w:hint="eastAsia"/>
          <w:sz w:val="28"/>
          <w:szCs w:val="28"/>
        </w:rPr>
        <w:t>本项目</w:t>
      </w:r>
      <w:r w:rsidRPr="0028418D">
        <w:rPr>
          <w:rFonts w:ascii="仿宋" w:eastAsia="仿宋" w:hAnsi="仿宋" w:cs="仿宋"/>
          <w:sz w:val="28"/>
          <w:szCs w:val="28"/>
        </w:rPr>
        <w:t>服务单位。</w:t>
      </w:r>
    </w:p>
    <w:p w14:paraId="0D65DDF6" w14:textId="77777777" w:rsidR="002E5D01" w:rsidRDefault="006250E2">
      <w:pPr>
        <w:rPr>
          <w:rFonts w:ascii="仿宋" w:eastAsia="仿宋" w:hAnsi="仿宋" w:cs="仿宋" w:hint="eastAsia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二、文件的打印</w:t>
      </w:r>
    </w:p>
    <w:p w14:paraId="5CC52375" w14:textId="09A184E0" w:rsidR="002E5D01" w:rsidRDefault="00C979DB">
      <w:pPr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 w:rsidRPr="00C979DB">
        <w:rPr>
          <w:rFonts w:ascii="仿宋" w:eastAsia="仿宋" w:hAnsi="仿宋" w:cs="仿宋"/>
          <w:sz w:val="28"/>
          <w:szCs w:val="28"/>
        </w:rPr>
        <w:t>响应文件不分正副本，打印3套胶装，并打包密封于一个包装袋内加盖公章；未按要求密封的，视为无效响应文件，不予接收，评审会议召开前不得拆封。请参与的单位严格按照响应文件目录编写和时间节点提交材料，逾期视为自动放弃</w:t>
      </w:r>
      <w:r w:rsidR="006250E2">
        <w:rPr>
          <w:rFonts w:ascii="仿宋" w:eastAsia="仿宋" w:hAnsi="仿宋" w:cs="仿宋" w:hint="eastAsia"/>
          <w:sz w:val="28"/>
          <w:szCs w:val="28"/>
        </w:rPr>
        <w:t>。</w:t>
      </w:r>
    </w:p>
    <w:p w14:paraId="56C9CF4D" w14:textId="77777777" w:rsidR="002E5D01" w:rsidRDefault="006250E2">
      <w:pPr>
        <w:rPr>
          <w:rFonts w:ascii="仿宋" w:eastAsia="仿宋" w:hAnsi="仿宋" w:cs="仿宋" w:hint="eastAsia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 xml:space="preserve">三、遴选过程和结果 </w:t>
      </w:r>
    </w:p>
    <w:p w14:paraId="29D75771" w14:textId="6524B35A" w:rsidR="002E5D01" w:rsidRPr="00847E66" w:rsidRDefault="00BA5865" w:rsidP="00847E66">
      <w:pPr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 w:rsidRPr="00BA5865">
        <w:rPr>
          <w:rFonts w:ascii="仿宋" w:eastAsia="仿宋" w:hAnsi="仿宋" w:cs="仿宋"/>
          <w:sz w:val="28"/>
          <w:szCs w:val="28"/>
        </w:rPr>
        <w:t>遴选会议邀请3名评审专家，依据响应文件按照本评分标准进行综合打分，按得分从高到低排序，遴选确定1家服务单位，现场宣布遴选结果</w:t>
      </w:r>
      <w:r w:rsidR="006250E2">
        <w:rPr>
          <w:rFonts w:ascii="仿宋" w:eastAsia="仿宋" w:hAnsi="仿宋" w:cs="仿宋" w:hint="eastAsia"/>
          <w:sz w:val="28"/>
          <w:szCs w:val="28"/>
        </w:rPr>
        <w:t>。</w:t>
      </w:r>
    </w:p>
    <w:sectPr w:rsidR="002E5D01" w:rsidRPr="00847E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E984B" w14:textId="77777777" w:rsidR="00636F88" w:rsidRDefault="00636F88" w:rsidP="008F28B7">
      <w:pPr>
        <w:rPr>
          <w:rFonts w:hint="eastAsia"/>
        </w:rPr>
      </w:pPr>
      <w:r>
        <w:separator/>
      </w:r>
    </w:p>
  </w:endnote>
  <w:endnote w:type="continuationSeparator" w:id="0">
    <w:p w14:paraId="36D81908" w14:textId="77777777" w:rsidR="00636F88" w:rsidRDefault="00636F88" w:rsidP="008F28B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43586" w14:textId="77777777" w:rsidR="00636F88" w:rsidRDefault="00636F88" w:rsidP="008F28B7">
      <w:pPr>
        <w:rPr>
          <w:rFonts w:hint="eastAsia"/>
        </w:rPr>
      </w:pPr>
      <w:r>
        <w:separator/>
      </w:r>
    </w:p>
  </w:footnote>
  <w:footnote w:type="continuationSeparator" w:id="0">
    <w:p w14:paraId="3047C071" w14:textId="77777777" w:rsidR="00636F88" w:rsidRDefault="00636F88" w:rsidP="008F28B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982"/>
    <w:rsid w:val="001E6735"/>
    <w:rsid w:val="001E745D"/>
    <w:rsid w:val="00281884"/>
    <w:rsid w:val="0028418D"/>
    <w:rsid w:val="002E5D01"/>
    <w:rsid w:val="003A13D9"/>
    <w:rsid w:val="003F3E82"/>
    <w:rsid w:val="00440982"/>
    <w:rsid w:val="00475687"/>
    <w:rsid w:val="004E2495"/>
    <w:rsid w:val="006250E2"/>
    <w:rsid w:val="00636F88"/>
    <w:rsid w:val="00807CA1"/>
    <w:rsid w:val="00847E66"/>
    <w:rsid w:val="00895F82"/>
    <w:rsid w:val="008F28B7"/>
    <w:rsid w:val="008F6AC1"/>
    <w:rsid w:val="009019A8"/>
    <w:rsid w:val="009E1094"/>
    <w:rsid w:val="009F3D3C"/>
    <w:rsid w:val="00A34E50"/>
    <w:rsid w:val="00AE4247"/>
    <w:rsid w:val="00BA5865"/>
    <w:rsid w:val="00C16B54"/>
    <w:rsid w:val="00C6775A"/>
    <w:rsid w:val="00C72E1B"/>
    <w:rsid w:val="00C979DB"/>
    <w:rsid w:val="00CE301D"/>
    <w:rsid w:val="00D8331B"/>
    <w:rsid w:val="00E60178"/>
    <w:rsid w:val="00F37832"/>
    <w:rsid w:val="00F47F60"/>
    <w:rsid w:val="0362762F"/>
    <w:rsid w:val="0E721BC1"/>
    <w:rsid w:val="19314B62"/>
    <w:rsid w:val="21FC7CC7"/>
    <w:rsid w:val="25050C41"/>
    <w:rsid w:val="25BE7548"/>
    <w:rsid w:val="273852FE"/>
    <w:rsid w:val="29774917"/>
    <w:rsid w:val="2B57151A"/>
    <w:rsid w:val="2D5503F3"/>
    <w:rsid w:val="30EE7655"/>
    <w:rsid w:val="330469DC"/>
    <w:rsid w:val="4AE17B1C"/>
    <w:rsid w:val="4F22401A"/>
    <w:rsid w:val="61A42FB4"/>
    <w:rsid w:val="6BF53A9E"/>
    <w:rsid w:val="72042F0F"/>
    <w:rsid w:val="77BF7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8C4A2F"/>
  <w15:docId w15:val="{F002EA59-4A8A-44FC-A1D1-B7223AADC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a">
    <w:name w:val="Title"/>
    <w:basedOn w:val="a"/>
    <w:next w:val="a"/>
    <w:link w:val="ab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c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b">
    <w:name w:val="标题 字符"/>
    <w:basedOn w:val="a0"/>
    <w:link w:val="aa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d">
    <w:name w:val="Quote"/>
    <w:basedOn w:val="a"/>
    <w:next w:val="a"/>
    <w:link w:val="ae"/>
    <w:uiPriority w:val="29"/>
    <w:qFormat/>
    <w:pPr>
      <w:spacing w:before="160" w:after="160"/>
      <w:jc w:val="center"/>
    </w:pPr>
    <w:rPr>
      <w:i/>
      <w:iCs/>
      <w:color w:val="404040" w:themeColor="text1" w:themeTint="BF"/>
      <w:szCs w:val="22"/>
    </w:rPr>
  </w:style>
  <w:style w:type="character" w:customStyle="1" w:styleId="ae">
    <w:name w:val="引用 字符"/>
    <w:basedOn w:val="a0"/>
    <w:link w:val="ad"/>
    <w:uiPriority w:val="29"/>
    <w:qFormat/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pPr>
      <w:ind w:left="720"/>
      <w:contextualSpacing/>
    </w:pPr>
    <w:rPr>
      <w:szCs w:val="22"/>
    </w:r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22"/>
    </w:rPr>
  </w:style>
  <w:style w:type="character" w:customStyle="1" w:styleId="af1">
    <w:name w:val="明显引用 字符"/>
    <w:basedOn w:val="a0"/>
    <w:link w:val="af0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0">
    <w:name w:val="样式 纯文本文章正文 + 左  0 字符"/>
    <w:basedOn w:val="a"/>
    <w:semiHidden/>
    <w:qFormat/>
    <w:pPr>
      <w:spacing w:line="360" w:lineRule="auto"/>
      <w:ind w:firstLineChars="200" w:firstLine="560"/>
    </w:pPr>
    <w:rPr>
      <w:rFonts w:ascii="宋体" w:hAnsi="Courier New" w:cs="宋体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4</Pages>
  <Words>215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亮亮 隆</dc:creator>
  <cp:lastModifiedBy>亮亮 隆</cp:lastModifiedBy>
  <cp:revision>23</cp:revision>
  <dcterms:created xsi:type="dcterms:W3CDTF">2026-09-20T01:39:00Z</dcterms:created>
  <dcterms:modified xsi:type="dcterms:W3CDTF">2026-10-09T05:48:00Z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eyJoZGlkIjoiYTQ4OTBlYjAwZjBhYTk4Njk3ZWU5Y2U3ZGM4ZmM2MjciLCJ1c2VySWQiOiI0MjIzNDc5MDUifQ==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5AB4D25CA00C4EB09C898ECA5D23A48D_13</vt:lpwstr>
  </property>
</Properties>
</file>