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9AE" w:rsidRPr="007A253D" w:rsidRDefault="007A253D" w:rsidP="007A253D">
      <w:pPr>
        <w:jc w:val="center"/>
        <w:rPr>
          <w:rFonts w:ascii="楷体_GB2312" w:eastAsia="楷体_GB2312"/>
          <w:b/>
          <w:sz w:val="28"/>
          <w:szCs w:val="28"/>
        </w:rPr>
      </w:pPr>
      <w:r w:rsidRPr="007A253D">
        <w:rPr>
          <w:rFonts w:ascii="楷体_GB2312" w:eastAsia="楷体_GB2312" w:hint="eastAsia"/>
          <w:b/>
          <w:sz w:val="28"/>
          <w:szCs w:val="28"/>
        </w:rPr>
        <w:t>天镇县事业单位登记管理局</w:t>
      </w:r>
    </w:p>
    <w:p w:rsidR="007A253D" w:rsidRDefault="007A253D" w:rsidP="007A253D">
      <w:pPr>
        <w:jc w:val="center"/>
        <w:rPr>
          <w:rFonts w:ascii="楷体_GB2312" w:eastAsia="楷体_GB2312" w:hint="eastAsia"/>
          <w:b/>
          <w:sz w:val="28"/>
          <w:szCs w:val="28"/>
        </w:rPr>
      </w:pPr>
      <w:r w:rsidRPr="007A253D">
        <w:rPr>
          <w:rFonts w:ascii="楷体_GB2312" w:eastAsia="楷体_GB2312" w:hint="eastAsia"/>
          <w:b/>
          <w:sz w:val="28"/>
          <w:szCs w:val="28"/>
        </w:rPr>
        <w:t>行政许可类-“事业单位设立、变更、注销登记”权力运行流程图</w:t>
      </w:r>
    </w:p>
    <w:p w:rsidR="008F14C4" w:rsidRDefault="008F14C4" w:rsidP="007A253D">
      <w:pPr>
        <w:jc w:val="center"/>
        <w:rPr>
          <w:rFonts w:ascii="楷体_GB2312" w:eastAsia="楷体_GB2312"/>
          <w:b/>
          <w:sz w:val="28"/>
          <w:szCs w:val="28"/>
        </w:rPr>
      </w:pPr>
      <w:r>
        <w:rPr>
          <w:rFonts w:ascii="楷体_GB2312" w:eastAsia="楷体_GB2312"/>
          <w:b/>
          <w:noProof/>
          <w:sz w:val="28"/>
          <w:szCs w:val="28"/>
        </w:rPr>
        <w:pict>
          <v:group id="_x0000_s1050" editas="canvas" style="position:absolute;left:0;text-align:left;margin-left:-43.85pt;margin-top:13.15pt;width:486pt;height:584pt;z-index:251658240" coordorigin="2362,1915" coordsize="8452,1017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left:2362;top:1915;width:8452;height:10173" o:preferrelative="f">
              <v:fill o:detectmouseclick="t"/>
              <v:path o:extrusionok="t" o:connecttype="none"/>
              <o:lock v:ext="edit" text="t"/>
            </v:shape>
            <v:line id="_x0000_s1052" style="position:absolute;flip:y" from="5023,2323" to="6431,2343" strokeweight="2.25pt">
              <v:stroke endarrow="block"/>
            </v:line>
            <v:shapetype id="_x0000_t4" coordsize="21600,21600" o:spt="4" path="m10800,l,10800,10800,21600,21600,10800xe">
              <v:stroke joinstyle="miter"/>
              <v:path gradientshapeok="t" o:connecttype="rect" textboxrect="5400,5400,16200,16200"/>
            </v:shapetype>
            <v:shape id="_x0000_s1053" type="#_x0000_t4" style="position:absolute;left:6745;top:1915;width:1406;height:847" strokeweight="2.25pt">
              <v:textbox style="mso-next-textbox:#_x0000_s1053">
                <w:txbxContent>
                  <w:p w:rsidR="008F14C4" w:rsidRPr="00483AC8" w:rsidRDefault="008F14C4" w:rsidP="008F14C4">
                    <w:pPr>
                      <w:jc w:val="center"/>
                      <w:rPr>
                        <w:rFonts w:hint="eastAsia"/>
                        <w:szCs w:val="21"/>
                      </w:rPr>
                    </w:pPr>
                    <w:r w:rsidRPr="00483AC8">
                      <w:rPr>
                        <w:rFonts w:hint="eastAsia"/>
                        <w:szCs w:val="21"/>
                      </w:rPr>
                      <w:t>申</w:t>
                    </w:r>
                    <w:r w:rsidRPr="00483AC8">
                      <w:rPr>
                        <w:rFonts w:hint="eastAsia"/>
                        <w:szCs w:val="21"/>
                      </w:rPr>
                      <w:t xml:space="preserve"> </w:t>
                    </w:r>
                    <w:r w:rsidRPr="00483AC8">
                      <w:rPr>
                        <w:rFonts w:hint="eastAsia"/>
                        <w:szCs w:val="21"/>
                      </w:rPr>
                      <w:t>请</w:t>
                    </w:r>
                  </w:p>
                  <w:p w:rsidR="008F14C4" w:rsidRDefault="008F14C4" w:rsidP="008F14C4">
                    <w:pPr>
                      <w:jc w:val="center"/>
                      <w:rPr>
                        <w:rFonts w:hint="eastAsia"/>
                        <w:sz w:val="28"/>
                        <w:szCs w:val="28"/>
                      </w:rPr>
                    </w:pPr>
                  </w:p>
                  <w:p w:rsidR="008F14C4" w:rsidRPr="00864CC5" w:rsidRDefault="008F14C4" w:rsidP="008F14C4">
                    <w:pPr>
                      <w:jc w:val="center"/>
                      <w:rPr>
                        <w:rFonts w:hint="eastAsia"/>
                        <w:sz w:val="28"/>
                        <w:szCs w:val="28"/>
                      </w:rPr>
                    </w:pPr>
                  </w:p>
                </w:txbxContent>
              </v:textbox>
            </v:shape>
            <v:rect id="_x0000_s1054" style="position:absolute;left:6525;top:3138;width:1879;height:679" strokeweight="2.25pt">
              <v:textbox style="mso-next-textbox:#_x0000_s1054">
                <w:txbxContent>
                  <w:p w:rsidR="008F14C4" w:rsidRDefault="008F14C4" w:rsidP="008F14C4">
                    <w:pPr>
                      <w:jc w:val="center"/>
                      <w:rPr>
                        <w:rFonts w:hint="eastAsia"/>
                        <w:szCs w:val="21"/>
                      </w:rPr>
                    </w:pPr>
                    <w:r w:rsidRPr="00483AC8">
                      <w:rPr>
                        <w:rFonts w:hint="eastAsia"/>
                        <w:szCs w:val="21"/>
                      </w:rPr>
                      <w:t>受</w:t>
                    </w:r>
                    <w:r w:rsidRPr="00483AC8">
                      <w:rPr>
                        <w:rFonts w:hint="eastAsia"/>
                        <w:szCs w:val="21"/>
                      </w:rPr>
                      <w:t xml:space="preserve"> </w:t>
                    </w:r>
                    <w:r>
                      <w:rPr>
                        <w:rFonts w:hint="eastAsia"/>
                        <w:szCs w:val="21"/>
                      </w:rPr>
                      <w:t xml:space="preserve">  </w:t>
                    </w:r>
                    <w:r w:rsidRPr="00483AC8">
                      <w:rPr>
                        <w:rFonts w:hint="eastAsia"/>
                        <w:szCs w:val="21"/>
                      </w:rPr>
                      <w:t xml:space="preserve"> </w:t>
                    </w:r>
                    <w:r w:rsidRPr="00483AC8">
                      <w:rPr>
                        <w:rFonts w:hint="eastAsia"/>
                        <w:szCs w:val="21"/>
                      </w:rPr>
                      <w:t>理</w:t>
                    </w:r>
                  </w:p>
                  <w:p w:rsidR="008F14C4" w:rsidRPr="00483AC8" w:rsidRDefault="008F14C4" w:rsidP="008F14C4">
                    <w:pPr>
                      <w:jc w:val="center"/>
                      <w:rPr>
                        <w:rFonts w:hint="eastAsia"/>
                        <w:szCs w:val="21"/>
                      </w:rPr>
                    </w:pPr>
                    <w:r>
                      <w:rPr>
                        <w:rFonts w:hint="eastAsia"/>
                        <w:szCs w:val="21"/>
                      </w:rPr>
                      <w:t>（承诺时限</w:t>
                    </w:r>
                    <w:r>
                      <w:rPr>
                        <w:rFonts w:hint="eastAsia"/>
                        <w:szCs w:val="21"/>
                      </w:rPr>
                      <w:t>5</w:t>
                    </w:r>
                    <w:r>
                      <w:rPr>
                        <w:rFonts w:hint="eastAsia"/>
                        <w:szCs w:val="21"/>
                      </w:rPr>
                      <w:t>天）</w:t>
                    </w:r>
                  </w:p>
                  <w:p w:rsidR="008F14C4" w:rsidRPr="00864CC5" w:rsidRDefault="008F14C4" w:rsidP="008F14C4">
                    <w:pPr>
                      <w:jc w:val="center"/>
                      <w:rPr>
                        <w:rFonts w:hint="eastAsia"/>
                        <w:sz w:val="32"/>
                        <w:szCs w:val="32"/>
                      </w:rPr>
                    </w:pPr>
                    <w:r w:rsidRPr="00864CC5">
                      <w:rPr>
                        <w:rFonts w:hint="eastAsia"/>
                        <w:sz w:val="32"/>
                        <w:szCs w:val="32"/>
                      </w:rPr>
                      <w:t>受</w:t>
                    </w:r>
                    <w:r>
                      <w:rPr>
                        <w:rFonts w:hint="eastAsia"/>
                        <w:sz w:val="32"/>
                        <w:szCs w:val="32"/>
                      </w:rPr>
                      <w:t xml:space="preserve">  </w:t>
                    </w:r>
                    <w:r w:rsidRPr="00864CC5">
                      <w:rPr>
                        <w:rFonts w:hint="eastAsia"/>
                        <w:sz w:val="32"/>
                        <w:szCs w:val="32"/>
                      </w:rPr>
                      <w:t>理</w:t>
                    </w:r>
                  </w:p>
                </w:txbxContent>
              </v:textbox>
            </v: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55" type="#_x0000_t67" style="position:absolute;left:7371;top:2866;width:174;height:211">
              <v:textbox style="layout-flow:vertical-ideographic"/>
            </v:shape>
            <v:roundrect id="_x0000_s1056" style="position:absolute;left:3395;top:2187;width:1484;height:407" arcsize="10923f" strokeweight="2.25pt">
              <v:textbox style="mso-next-textbox:#_x0000_s1056">
                <w:txbxContent>
                  <w:p w:rsidR="008F14C4" w:rsidRDefault="008F14C4" w:rsidP="008F14C4">
                    <w:pPr>
                      <w:jc w:val="center"/>
                      <w:rPr>
                        <w:rFonts w:hint="eastAsia"/>
                      </w:rPr>
                    </w:pPr>
                    <w:r w:rsidRPr="00483AC8">
                      <w:rPr>
                        <w:rFonts w:hint="eastAsia"/>
                        <w:szCs w:val="21"/>
                      </w:rPr>
                      <w:t>不</w:t>
                    </w:r>
                    <w:r w:rsidRPr="00483AC8">
                      <w:rPr>
                        <w:rFonts w:hint="eastAsia"/>
                        <w:szCs w:val="21"/>
                      </w:rPr>
                      <w:t xml:space="preserve"> </w:t>
                    </w:r>
                    <w:r w:rsidRPr="00483AC8">
                      <w:rPr>
                        <w:rFonts w:hint="eastAsia"/>
                        <w:szCs w:val="21"/>
                      </w:rPr>
                      <w:t>予</w:t>
                    </w:r>
                    <w:r w:rsidRPr="00483AC8">
                      <w:rPr>
                        <w:rFonts w:hint="eastAsia"/>
                        <w:szCs w:val="21"/>
                      </w:rPr>
                      <w:t xml:space="preserve"> </w:t>
                    </w:r>
                    <w:r w:rsidRPr="00483AC8">
                      <w:rPr>
                        <w:rFonts w:hint="eastAsia"/>
                        <w:szCs w:val="21"/>
                      </w:rPr>
                      <w:t>受</w:t>
                    </w:r>
                    <w:r>
                      <w:rPr>
                        <w:rFonts w:hint="eastAsia"/>
                      </w:rPr>
                      <w:t xml:space="preserve"> </w:t>
                    </w:r>
                    <w:r>
                      <w:rPr>
                        <w:rFonts w:hint="eastAsia"/>
                      </w:rPr>
                      <w:t>理</w:t>
                    </w:r>
                  </w:p>
                </w:txbxContent>
              </v:textbox>
            </v:roundrect>
            <v:roundrect id="_x0000_s1057" style="position:absolute;left:3301;top:3138;width:1565;height:1087" arcsize="10923f" strokeweight="2.25pt">
              <v:textbox style="mso-next-textbox:#_x0000_s1057">
                <w:txbxContent>
                  <w:p w:rsidR="008F14C4" w:rsidRPr="007125AB" w:rsidRDefault="008F14C4" w:rsidP="008F14C4">
                    <w:pPr>
                      <w:spacing w:line="320" w:lineRule="exact"/>
                      <w:jc w:val="center"/>
                      <w:rPr>
                        <w:rFonts w:hint="eastAsia"/>
                        <w:szCs w:val="21"/>
                      </w:rPr>
                    </w:pPr>
                    <w:r w:rsidRPr="007125AB">
                      <w:rPr>
                        <w:rFonts w:hint="eastAsia"/>
                        <w:szCs w:val="21"/>
                      </w:rPr>
                      <w:t>一次性</w:t>
                    </w:r>
                    <w:r w:rsidRPr="007125AB">
                      <w:rPr>
                        <w:szCs w:val="21"/>
                      </w:rPr>
                      <w:t>告知申报单位</w:t>
                    </w:r>
                    <w:r w:rsidRPr="007125AB">
                      <w:rPr>
                        <w:rFonts w:hint="eastAsia"/>
                        <w:szCs w:val="21"/>
                      </w:rPr>
                      <w:t>修改</w:t>
                    </w:r>
                    <w:r w:rsidRPr="007125AB">
                      <w:rPr>
                        <w:szCs w:val="21"/>
                      </w:rPr>
                      <w:t>或补</w:t>
                    </w:r>
                    <w:r w:rsidRPr="007125AB">
                      <w:rPr>
                        <w:rFonts w:hint="eastAsia"/>
                        <w:szCs w:val="21"/>
                      </w:rPr>
                      <w:t>充材料</w:t>
                    </w:r>
                  </w:p>
                </w:txbxContent>
              </v:textbox>
            </v:roundrect>
            <v:rect id="_x0000_s1058" style="position:absolute;left:6525;top:4089;width:1879;height:679" strokeweight="2.25pt">
              <v:textbox style="mso-next-textbox:#_x0000_s1058">
                <w:txbxContent>
                  <w:p w:rsidR="008F14C4" w:rsidRDefault="008F14C4" w:rsidP="008F14C4">
                    <w:pPr>
                      <w:jc w:val="center"/>
                      <w:rPr>
                        <w:rFonts w:hint="eastAsia"/>
                        <w:szCs w:val="21"/>
                      </w:rPr>
                    </w:pPr>
                    <w:r w:rsidRPr="00483AC8">
                      <w:rPr>
                        <w:rFonts w:hint="eastAsia"/>
                        <w:szCs w:val="21"/>
                      </w:rPr>
                      <w:t>审</w:t>
                    </w:r>
                    <w:r w:rsidRPr="00483AC8">
                      <w:rPr>
                        <w:rFonts w:hint="eastAsia"/>
                        <w:szCs w:val="21"/>
                      </w:rPr>
                      <w:t xml:space="preserve">  </w:t>
                    </w:r>
                    <w:r>
                      <w:rPr>
                        <w:rFonts w:hint="eastAsia"/>
                        <w:szCs w:val="21"/>
                      </w:rPr>
                      <w:t xml:space="preserve">  </w:t>
                    </w:r>
                    <w:r w:rsidRPr="00483AC8">
                      <w:rPr>
                        <w:rFonts w:hint="eastAsia"/>
                        <w:szCs w:val="21"/>
                      </w:rPr>
                      <w:t>核</w:t>
                    </w:r>
                  </w:p>
                  <w:p w:rsidR="008F14C4" w:rsidRPr="00483AC8" w:rsidRDefault="008F14C4" w:rsidP="008F14C4">
                    <w:pPr>
                      <w:jc w:val="center"/>
                      <w:rPr>
                        <w:rFonts w:hint="eastAsia"/>
                        <w:szCs w:val="21"/>
                      </w:rPr>
                    </w:pPr>
                    <w:r>
                      <w:rPr>
                        <w:rFonts w:hint="eastAsia"/>
                        <w:szCs w:val="21"/>
                      </w:rPr>
                      <w:t>（承诺时限</w:t>
                    </w:r>
                    <w:r>
                      <w:rPr>
                        <w:rFonts w:hint="eastAsia"/>
                        <w:szCs w:val="21"/>
                      </w:rPr>
                      <w:t>4</w:t>
                    </w:r>
                    <w:r>
                      <w:rPr>
                        <w:rFonts w:hint="eastAsia"/>
                        <w:szCs w:val="21"/>
                      </w:rPr>
                      <w:t>天）</w:t>
                    </w:r>
                  </w:p>
                  <w:p w:rsidR="008F14C4" w:rsidRPr="00864CC5" w:rsidRDefault="008F14C4" w:rsidP="008F14C4">
                    <w:pPr>
                      <w:jc w:val="center"/>
                      <w:rPr>
                        <w:rFonts w:hint="eastAsia"/>
                        <w:sz w:val="32"/>
                        <w:szCs w:val="32"/>
                      </w:rPr>
                    </w:pPr>
                    <w:r>
                      <w:rPr>
                        <w:rFonts w:hint="eastAsia"/>
                        <w:sz w:val="32"/>
                        <w:szCs w:val="32"/>
                      </w:rPr>
                      <w:t>审</w:t>
                    </w:r>
                    <w:r>
                      <w:rPr>
                        <w:rFonts w:hint="eastAsia"/>
                        <w:sz w:val="32"/>
                        <w:szCs w:val="32"/>
                      </w:rPr>
                      <w:t xml:space="preserve">  </w:t>
                    </w:r>
                    <w:r>
                      <w:rPr>
                        <w:rFonts w:hint="eastAsia"/>
                        <w:sz w:val="32"/>
                        <w:szCs w:val="32"/>
                      </w:rPr>
                      <w:t>核</w:t>
                    </w:r>
                  </w:p>
                </w:txbxContent>
              </v:textbox>
            </v:rect>
            <v:shape id="_x0000_s1059" type="#_x0000_t67" style="position:absolute;left:7371;top:3817;width:174;height:212">
              <v:textbox style="layout-flow:vertical-ideographic"/>
            </v:shape>
            <v:rect id="_x0000_s1060" style="position:absolute;left:6525;top:5040;width:1879;height:680" strokeweight="2.25pt">
              <v:textbox style="mso-next-textbox:#_x0000_s1060">
                <w:txbxContent>
                  <w:p w:rsidR="008F14C4" w:rsidRDefault="008F14C4" w:rsidP="008F14C4">
                    <w:pPr>
                      <w:jc w:val="center"/>
                      <w:rPr>
                        <w:rFonts w:hint="eastAsia"/>
                        <w:szCs w:val="21"/>
                      </w:rPr>
                    </w:pPr>
                    <w:r w:rsidRPr="00483AC8">
                      <w:rPr>
                        <w:rFonts w:hint="eastAsia"/>
                        <w:szCs w:val="21"/>
                      </w:rPr>
                      <w:t>核</w:t>
                    </w:r>
                    <w:r w:rsidRPr="00483AC8">
                      <w:rPr>
                        <w:rFonts w:hint="eastAsia"/>
                        <w:szCs w:val="21"/>
                      </w:rPr>
                      <w:t xml:space="preserve"> </w:t>
                    </w:r>
                    <w:r>
                      <w:rPr>
                        <w:rFonts w:hint="eastAsia"/>
                        <w:szCs w:val="21"/>
                      </w:rPr>
                      <w:t xml:space="preserve">  </w:t>
                    </w:r>
                    <w:r w:rsidRPr="00483AC8">
                      <w:rPr>
                        <w:rFonts w:hint="eastAsia"/>
                        <w:szCs w:val="21"/>
                      </w:rPr>
                      <w:t xml:space="preserve"> </w:t>
                    </w:r>
                    <w:r w:rsidRPr="00483AC8">
                      <w:rPr>
                        <w:rFonts w:hint="eastAsia"/>
                        <w:szCs w:val="21"/>
                      </w:rPr>
                      <w:t>准</w:t>
                    </w:r>
                  </w:p>
                  <w:p w:rsidR="008F14C4" w:rsidRPr="00483AC8" w:rsidRDefault="008F14C4" w:rsidP="008F14C4">
                    <w:pPr>
                      <w:jc w:val="center"/>
                      <w:rPr>
                        <w:rFonts w:hint="eastAsia"/>
                        <w:szCs w:val="21"/>
                      </w:rPr>
                    </w:pPr>
                    <w:r>
                      <w:rPr>
                        <w:rFonts w:hint="eastAsia"/>
                        <w:szCs w:val="21"/>
                      </w:rPr>
                      <w:t>（承诺时限</w:t>
                    </w:r>
                    <w:r>
                      <w:rPr>
                        <w:rFonts w:hint="eastAsia"/>
                        <w:szCs w:val="21"/>
                      </w:rPr>
                      <w:t>1</w:t>
                    </w:r>
                    <w:r>
                      <w:rPr>
                        <w:rFonts w:hint="eastAsia"/>
                        <w:szCs w:val="21"/>
                      </w:rPr>
                      <w:t>天）</w:t>
                    </w:r>
                  </w:p>
                  <w:p w:rsidR="008F14C4" w:rsidRPr="00864CC5" w:rsidRDefault="008F14C4" w:rsidP="008F14C4">
                    <w:pPr>
                      <w:jc w:val="center"/>
                      <w:rPr>
                        <w:rFonts w:hint="eastAsia"/>
                        <w:sz w:val="32"/>
                        <w:szCs w:val="32"/>
                      </w:rPr>
                    </w:pPr>
                    <w:r>
                      <w:rPr>
                        <w:rFonts w:hint="eastAsia"/>
                        <w:sz w:val="32"/>
                        <w:szCs w:val="32"/>
                      </w:rPr>
                      <w:t>核</w:t>
                    </w:r>
                    <w:r>
                      <w:rPr>
                        <w:rFonts w:hint="eastAsia"/>
                        <w:sz w:val="32"/>
                        <w:szCs w:val="32"/>
                      </w:rPr>
                      <w:t xml:space="preserve">  </w:t>
                    </w:r>
                    <w:r>
                      <w:rPr>
                        <w:rFonts w:hint="eastAsia"/>
                        <w:sz w:val="32"/>
                        <w:szCs w:val="32"/>
                      </w:rPr>
                      <w:t>准</w:t>
                    </w:r>
                  </w:p>
                </w:txbxContent>
              </v:textbox>
            </v:rect>
            <v:shape id="_x0000_s1061" type="#_x0000_t67" style="position:absolute;left:7371;top:4768;width:174;height:211">
              <v:textbox style="layout-flow:vertical-ideographic"/>
            </v:shape>
            <v:shape id="_x0000_s1062" type="#_x0000_t67" style="position:absolute;left:7371;top:5720;width:174;height:211">
              <v:textbox style="layout-flow:vertical-ideographic"/>
            </v:shape>
            <v:rect id="_x0000_s1063" style="position:absolute;left:6525;top:5991;width:1879;height:680" strokeweight="2.25pt">
              <v:textbox style="mso-next-textbox:#_x0000_s1063">
                <w:txbxContent>
                  <w:p w:rsidR="008F14C4" w:rsidRDefault="008F14C4" w:rsidP="008F14C4">
                    <w:pPr>
                      <w:jc w:val="center"/>
                      <w:rPr>
                        <w:rFonts w:hint="eastAsia"/>
                        <w:szCs w:val="21"/>
                      </w:rPr>
                    </w:pPr>
                    <w:r w:rsidRPr="00483AC8">
                      <w:rPr>
                        <w:rFonts w:hint="eastAsia"/>
                        <w:szCs w:val="21"/>
                      </w:rPr>
                      <w:t>通</w:t>
                    </w:r>
                    <w:r w:rsidRPr="00483AC8">
                      <w:rPr>
                        <w:rFonts w:hint="eastAsia"/>
                        <w:szCs w:val="21"/>
                      </w:rPr>
                      <w:t xml:space="preserve">  </w:t>
                    </w:r>
                    <w:r w:rsidRPr="00483AC8">
                      <w:rPr>
                        <w:rFonts w:hint="eastAsia"/>
                        <w:szCs w:val="21"/>
                      </w:rPr>
                      <w:t>知</w:t>
                    </w:r>
                  </w:p>
                  <w:p w:rsidR="008F14C4" w:rsidRPr="00483AC8" w:rsidRDefault="008F14C4" w:rsidP="008F14C4">
                    <w:pPr>
                      <w:jc w:val="center"/>
                      <w:rPr>
                        <w:rFonts w:hint="eastAsia"/>
                        <w:szCs w:val="21"/>
                      </w:rPr>
                    </w:pPr>
                    <w:r>
                      <w:rPr>
                        <w:rFonts w:hint="eastAsia"/>
                        <w:szCs w:val="21"/>
                      </w:rPr>
                      <w:t>（核准后当即办理）</w:t>
                    </w:r>
                  </w:p>
                  <w:p w:rsidR="008F14C4" w:rsidRPr="00864CC5" w:rsidRDefault="008F14C4" w:rsidP="008F14C4">
                    <w:pPr>
                      <w:jc w:val="center"/>
                      <w:rPr>
                        <w:rFonts w:hint="eastAsia"/>
                        <w:sz w:val="32"/>
                        <w:szCs w:val="32"/>
                      </w:rPr>
                    </w:pPr>
                    <w:r>
                      <w:rPr>
                        <w:rFonts w:hint="eastAsia"/>
                        <w:sz w:val="32"/>
                        <w:szCs w:val="32"/>
                      </w:rPr>
                      <w:t>通</w:t>
                    </w:r>
                    <w:r>
                      <w:rPr>
                        <w:rFonts w:hint="eastAsia"/>
                        <w:sz w:val="32"/>
                        <w:szCs w:val="32"/>
                      </w:rPr>
                      <w:t xml:space="preserve">  </w:t>
                    </w:r>
                    <w:r>
                      <w:rPr>
                        <w:rFonts w:hint="eastAsia"/>
                        <w:sz w:val="32"/>
                        <w:szCs w:val="32"/>
                      </w:rPr>
                      <w:t>知</w:t>
                    </w:r>
                  </w:p>
                </w:txbxContent>
              </v:textbox>
            </v:rect>
            <v:shape id="_x0000_s1064" type="#_x0000_t4" style="position:absolute;left:6525;top:6942;width:1879;height:1087" strokeweight="2.25pt">
              <v:textbox style="mso-next-textbox:#_x0000_s1064">
                <w:txbxContent>
                  <w:p w:rsidR="008F14C4" w:rsidRPr="00864CC5" w:rsidRDefault="008F14C4" w:rsidP="008F14C4">
                    <w:pPr>
                      <w:spacing w:line="280" w:lineRule="exact"/>
                      <w:jc w:val="center"/>
                      <w:rPr>
                        <w:rFonts w:hint="eastAsia"/>
                        <w:szCs w:val="21"/>
                      </w:rPr>
                    </w:pPr>
                    <w:r>
                      <w:rPr>
                        <w:rFonts w:hint="eastAsia"/>
                        <w:szCs w:val="21"/>
                      </w:rPr>
                      <w:t>下</w:t>
                    </w:r>
                    <w:r>
                      <w:rPr>
                        <w:rFonts w:hint="eastAsia"/>
                        <w:szCs w:val="21"/>
                      </w:rPr>
                      <w:t xml:space="preserve">  </w:t>
                    </w:r>
                    <w:r>
                      <w:rPr>
                        <w:rFonts w:hint="eastAsia"/>
                        <w:szCs w:val="21"/>
                      </w:rPr>
                      <w:t>载</w:t>
                    </w:r>
                    <w:r>
                      <w:rPr>
                        <w:rFonts w:hint="eastAsia"/>
                        <w:szCs w:val="21"/>
                      </w:rPr>
                      <w:t xml:space="preserve">    </w:t>
                    </w:r>
                    <w:r>
                      <w:rPr>
                        <w:rFonts w:hint="eastAsia"/>
                        <w:szCs w:val="21"/>
                      </w:rPr>
                      <w:t>打印表格</w:t>
                    </w:r>
                  </w:p>
                  <w:p w:rsidR="008F14C4" w:rsidRDefault="008F14C4" w:rsidP="008F14C4">
                    <w:pPr>
                      <w:ind w:firstLineChars="50" w:firstLine="160"/>
                      <w:rPr>
                        <w:rFonts w:hint="eastAsia"/>
                        <w:sz w:val="32"/>
                        <w:szCs w:val="32"/>
                      </w:rPr>
                    </w:pPr>
                  </w:p>
                  <w:p w:rsidR="008F14C4" w:rsidRPr="00864CC5" w:rsidRDefault="008F14C4" w:rsidP="008F14C4">
                    <w:pPr>
                      <w:ind w:firstLineChars="50" w:firstLine="160"/>
                      <w:rPr>
                        <w:rFonts w:hint="eastAsia"/>
                        <w:sz w:val="32"/>
                        <w:szCs w:val="32"/>
                      </w:rPr>
                    </w:pPr>
                  </w:p>
                </w:txbxContent>
              </v:textbox>
            </v:shape>
            <v:shape id="_x0000_s1065" type="#_x0000_t67" style="position:absolute;left:7308;top:6671;width:173;height:210">
              <v:textbox style="layout-flow:vertical-ideographic"/>
            </v:shape>
            <v:rect id="_x0000_s1066" style="position:absolute;left:6525;top:8301;width:1879;height:408" strokeweight="2.25pt">
              <v:textbox style="mso-next-textbox:#_x0000_s1066">
                <w:txbxContent>
                  <w:p w:rsidR="008F14C4" w:rsidRDefault="008F14C4" w:rsidP="008F14C4">
                    <w:pPr>
                      <w:jc w:val="center"/>
                      <w:rPr>
                        <w:rFonts w:hint="eastAsia"/>
                        <w:szCs w:val="21"/>
                      </w:rPr>
                    </w:pPr>
                    <w:r w:rsidRPr="00483AC8">
                      <w:rPr>
                        <w:rFonts w:hint="eastAsia"/>
                        <w:szCs w:val="21"/>
                      </w:rPr>
                      <w:t>复</w:t>
                    </w:r>
                    <w:r w:rsidRPr="00483AC8">
                      <w:rPr>
                        <w:rFonts w:hint="eastAsia"/>
                        <w:szCs w:val="21"/>
                      </w:rPr>
                      <w:t xml:space="preserve"> </w:t>
                    </w:r>
                    <w:r>
                      <w:rPr>
                        <w:rFonts w:hint="eastAsia"/>
                        <w:szCs w:val="21"/>
                      </w:rPr>
                      <w:t xml:space="preserve">  </w:t>
                    </w:r>
                    <w:r w:rsidRPr="00483AC8">
                      <w:rPr>
                        <w:rFonts w:hint="eastAsia"/>
                        <w:szCs w:val="21"/>
                      </w:rPr>
                      <w:t xml:space="preserve"> </w:t>
                    </w:r>
                    <w:r w:rsidRPr="00483AC8">
                      <w:rPr>
                        <w:rFonts w:hint="eastAsia"/>
                        <w:szCs w:val="21"/>
                      </w:rPr>
                      <w:t>核</w:t>
                    </w:r>
                  </w:p>
                  <w:p w:rsidR="008F14C4" w:rsidRPr="00483AC8" w:rsidRDefault="008F14C4" w:rsidP="008F14C4">
                    <w:pPr>
                      <w:jc w:val="center"/>
                      <w:rPr>
                        <w:rFonts w:hint="eastAsia"/>
                        <w:szCs w:val="21"/>
                      </w:rPr>
                    </w:pPr>
                  </w:p>
                  <w:p w:rsidR="008F14C4" w:rsidRPr="00864CC5" w:rsidRDefault="008F14C4" w:rsidP="008F14C4">
                    <w:pPr>
                      <w:jc w:val="center"/>
                      <w:rPr>
                        <w:rFonts w:hint="eastAsia"/>
                        <w:sz w:val="32"/>
                        <w:szCs w:val="32"/>
                      </w:rPr>
                    </w:pPr>
                    <w:r>
                      <w:rPr>
                        <w:rFonts w:hint="eastAsia"/>
                        <w:sz w:val="32"/>
                        <w:szCs w:val="32"/>
                      </w:rPr>
                      <w:t>通</w:t>
                    </w:r>
                    <w:r>
                      <w:rPr>
                        <w:rFonts w:hint="eastAsia"/>
                        <w:sz w:val="32"/>
                        <w:szCs w:val="32"/>
                      </w:rPr>
                      <w:t xml:space="preserve">  </w:t>
                    </w:r>
                    <w:r>
                      <w:rPr>
                        <w:rFonts w:hint="eastAsia"/>
                        <w:sz w:val="32"/>
                        <w:szCs w:val="32"/>
                      </w:rPr>
                      <w:t>知</w:t>
                    </w:r>
                  </w:p>
                </w:txbxContent>
              </v:textbox>
            </v:rect>
            <v:shape id="_x0000_s1067" type="#_x0000_t67" style="position:absolute;left:7371;top:8029;width:174;height:212">
              <v:textbox style="layout-flow:vertical-ideographic"/>
            </v:shape>
            <v:rect id="_x0000_s1068" style="position:absolute;left:6525;top:9117;width:1879;height:423" strokeweight="2.25pt">
              <v:textbox style="mso-next-textbox:#_x0000_s1068">
                <w:txbxContent>
                  <w:p w:rsidR="008F14C4" w:rsidRPr="00483AC8" w:rsidRDefault="008F14C4" w:rsidP="008F14C4">
                    <w:pPr>
                      <w:jc w:val="center"/>
                      <w:rPr>
                        <w:rFonts w:hint="eastAsia"/>
                        <w:szCs w:val="21"/>
                      </w:rPr>
                    </w:pPr>
                    <w:r>
                      <w:rPr>
                        <w:rFonts w:hint="eastAsia"/>
                        <w:szCs w:val="21"/>
                      </w:rPr>
                      <w:t>发证或收缴证章</w:t>
                    </w:r>
                  </w:p>
                  <w:p w:rsidR="008F14C4" w:rsidRPr="00864CC5" w:rsidRDefault="008F14C4" w:rsidP="008F14C4">
                    <w:pPr>
                      <w:jc w:val="center"/>
                      <w:rPr>
                        <w:rFonts w:hint="eastAsia"/>
                        <w:sz w:val="32"/>
                        <w:szCs w:val="32"/>
                      </w:rPr>
                    </w:pPr>
                    <w:r>
                      <w:rPr>
                        <w:rFonts w:hint="eastAsia"/>
                        <w:sz w:val="32"/>
                        <w:szCs w:val="32"/>
                      </w:rPr>
                      <w:t>通</w:t>
                    </w:r>
                    <w:r>
                      <w:rPr>
                        <w:rFonts w:hint="eastAsia"/>
                        <w:sz w:val="32"/>
                        <w:szCs w:val="32"/>
                      </w:rPr>
                      <w:t xml:space="preserve">  </w:t>
                    </w:r>
                    <w:r>
                      <w:rPr>
                        <w:rFonts w:hint="eastAsia"/>
                        <w:sz w:val="32"/>
                        <w:szCs w:val="32"/>
                      </w:rPr>
                      <w:t>知</w:t>
                    </w:r>
                  </w:p>
                </w:txbxContent>
              </v:textbox>
            </v:rect>
            <v:rect id="_x0000_s1069" style="position:absolute;left:6525;top:9932;width:1879;height:423" strokeweight="2.25pt">
              <v:textbox style="mso-next-textbox:#_x0000_s1069">
                <w:txbxContent>
                  <w:p w:rsidR="008F14C4" w:rsidRPr="00483AC8" w:rsidRDefault="008F14C4" w:rsidP="008F14C4">
                    <w:pPr>
                      <w:jc w:val="center"/>
                      <w:rPr>
                        <w:rFonts w:hint="eastAsia"/>
                        <w:szCs w:val="21"/>
                      </w:rPr>
                    </w:pPr>
                    <w:r w:rsidRPr="00483AC8">
                      <w:rPr>
                        <w:rFonts w:hint="eastAsia"/>
                        <w:szCs w:val="21"/>
                      </w:rPr>
                      <w:t>公</w:t>
                    </w:r>
                    <w:r w:rsidRPr="00483AC8">
                      <w:rPr>
                        <w:rFonts w:hint="eastAsia"/>
                        <w:szCs w:val="21"/>
                      </w:rPr>
                      <w:t xml:space="preserve"> </w:t>
                    </w:r>
                    <w:r>
                      <w:rPr>
                        <w:rFonts w:hint="eastAsia"/>
                        <w:szCs w:val="21"/>
                      </w:rPr>
                      <w:t xml:space="preserve">  </w:t>
                    </w:r>
                    <w:r w:rsidRPr="00483AC8">
                      <w:rPr>
                        <w:rFonts w:hint="eastAsia"/>
                        <w:szCs w:val="21"/>
                      </w:rPr>
                      <w:t xml:space="preserve"> </w:t>
                    </w:r>
                    <w:r w:rsidRPr="00483AC8">
                      <w:rPr>
                        <w:rFonts w:hint="eastAsia"/>
                        <w:szCs w:val="21"/>
                      </w:rPr>
                      <w:t>告</w:t>
                    </w:r>
                  </w:p>
                  <w:p w:rsidR="008F14C4" w:rsidRPr="00864CC5" w:rsidRDefault="008F14C4" w:rsidP="008F14C4">
                    <w:pPr>
                      <w:jc w:val="center"/>
                      <w:rPr>
                        <w:rFonts w:hint="eastAsia"/>
                        <w:sz w:val="32"/>
                        <w:szCs w:val="32"/>
                      </w:rPr>
                    </w:pPr>
                    <w:r>
                      <w:rPr>
                        <w:rFonts w:hint="eastAsia"/>
                        <w:sz w:val="32"/>
                        <w:szCs w:val="32"/>
                      </w:rPr>
                      <w:t>通</w:t>
                    </w:r>
                    <w:r>
                      <w:rPr>
                        <w:rFonts w:hint="eastAsia"/>
                        <w:sz w:val="32"/>
                        <w:szCs w:val="32"/>
                      </w:rPr>
                      <w:t xml:space="preserve">  </w:t>
                    </w:r>
                    <w:r>
                      <w:rPr>
                        <w:rFonts w:hint="eastAsia"/>
                        <w:sz w:val="32"/>
                        <w:szCs w:val="32"/>
                      </w:rPr>
                      <w:t>知</w:t>
                    </w:r>
                  </w:p>
                </w:txbxContent>
              </v:textbox>
            </v:rect>
            <v:shape id="_x0000_s1070" type="#_x0000_t67" style="position:absolute;left:7371;top:8845;width:174;height:210">
              <v:textbox style="layout-flow:vertical-ideographic"/>
            </v:shape>
            <v:shape id="_x0000_s1071" type="#_x0000_t67" style="position:absolute;left:7371;top:9660;width:174;height:211">
              <v:textbox style="layout-flow:vertical-ideographic"/>
            </v:shape>
            <v:line id="_x0000_s1072" style="position:absolute;flip:x" from="8310,2323" to="9656,2324" strokeweight="2.25pt">
              <v:stroke endarrow="block"/>
            </v:line>
            <v:roundrect id="_x0000_s1073" style="position:absolute;left:8873;top:4768;width:1565;height:1358" arcsize="10923f" strokeweight="2.25pt">
              <v:textbox style="mso-next-textbox:#_x0000_s1073">
                <w:txbxContent>
                  <w:p w:rsidR="008F14C4" w:rsidRPr="00483AC8" w:rsidRDefault="008F14C4" w:rsidP="008F14C4">
                    <w:pPr>
                      <w:rPr>
                        <w:rFonts w:hint="eastAsia"/>
                        <w:szCs w:val="21"/>
                      </w:rPr>
                    </w:pPr>
                    <w:r w:rsidRPr="00483AC8">
                      <w:rPr>
                        <w:rFonts w:hint="eastAsia"/>
                        <w:szCs w:val="21"/>
                      </w:rPr>
                      <w:t>报送的纸质材料与网上登记管理系统不一致</w:t>
                    </w:r>
                  </w:p>
                </w:txbxContent>
              </v:textbox>
            </v:roundrect>
            <v:line id="_x0000_s1074" style="position:absolute;flip:y" from="9656,2323" to="9657,4752" strokeweight="2.25pt"/>
            <v:line id="_x0000_s1075" style="position:absolute;flip:y" from="8404,8437" to="9656,8438" strokeweight="2.25pt"/>
            <v:line id="_x0000_s1076" style="position:absolute;flip:y" from="4240,2594" to="6431,3138" strokeweight="2.25pt">
              <v:stroke endarrow="block"/>
            </v:line>
            <v:line id="_x0000_s1077" style="position:absolute;flip:x" from="5023,2459" to="6431,2460" strokeweight="2.25pt">
              <v:stroke endarrow="block"/>
            </v:line>
            <v:line id="_x0000_s1078" style="position:absolute;flip:y" from="9656,6127" to="9657,8437" strokeweight="2.25pt">
              <v:stroke endarrow="block"/>
            </v:line>
            <v:rect id="_x0000_s1079" style="position:absolute;left:3395;top:7758;width:2112;height:3397">
              <v:textbox>
                <w:txbxContent>
                  <w:p w:rsidR="008F14C4" w:rsidRPr="00A16BEC" w:rsidRDefault="008F14C4" w:rsidP="008F14C4">
                    <w:pPr>
                      <w:spacing w:line="380" w:lineRule="exact"/>
                      <w:rPr>
                        <w:rFonts w:ascii="仿宋_GB2312" w:eastAsia="仿宋_GB2312" w:hint="eastAsia"/>
                        <w:szCs w:val="21"/>
                      </w:rPr>
                    </w:pPr>
                    <w:r w:rsidRPr="00A16BEC">
                      <w:rPr>
                        <w:rFonts w:ascii="仿宋_GB2312" w:eastAsia="仿宋_GB2312" w:hint="eastAsia"/>
                        <w:szCs w:val="21"/>
                      </w:rPr>
                      <w:t>经核准同意登记的事业单位携带纸制申请材料来登记管理机关提交时，复核人将纸制材料与事业单位网上登记管理系统中的信息进行核对。对内容不一致的退回事业单位，</w:t>
                    </w:r>
                    <w:r>
                      <w:rPr>
                        <w:rFonts w:ascii="仿宋_GB2312" w:eastAsia="仿宋_GB2312" w:hint="eastAsia"/>
                        <w:szCs w:val="21"/>
                      </w:rPr>
                      <w:t>予以纠正</w:t>
                    </w:r>
                    <w:r w:rsidRPr="00A16BEC">
                      <w:rPr>
                        <w:rFonts w:ascii="仿宋_GB2312" w:eastAsia="仿宋_GB2312" w:hint="eastAsia"/>
                        <w:szCs w:val="21"/>
                      </w:rPr>
                      <w:t>；对内容一致的予以复核通过。</w:t>
                    </w:r>
                  </w:p>
                  <w:p w:rsidR="008F14C4" w:rsidRDefault="008F14C4" w:rsidP="008F14C4"/>
                </w:txbxContent>
              </v:textbox>
            </v:rect>
            <v:line id="_x0000_s1080" style="position:absolute" from="5586,8573" to="6525,8574" strokeweight=".5pt"/>
            <v:rect id="_x0000_s1081" style="position:absolute;left:3395;top:5040;width:2112;height:2174">
              <v:textbox>
                <w:txbxContent>
                  <w:p w:rsidR="008F14C4" w:rsidRPr="00A10F9D" w:rsidRDefault="008F14C4" w:rsidP="008F14C4">
                    <w:pPr>
                      <w:pStyle w:val="HTML"/>
                      <w:spacing w:line="320" w:lineRule="exact"/>
                      <w:jc w:val="both"/>
                      <w:rPr>
                        <w:rFonts w:ascii="仿宋_GB2312" w:eastAsia="仿宋_GB2312" w:hAnsi="Times New Roman" w:cs="Times New Roman" w:hint="eastAsia"/>
                        <w:kern w:val="2"/>
                        <w:sz w:val="21"/>
                        <w:szCs w:val="21"/>
                      </w:rPr>
                    </w:pPr>
                    <w:r w:rsidRPr="00A10F9D">
                      <w:rPr>
                        <w:rFonts w:ascii="仿宋_GB2312" w:eastAsia="仿宋_GB2312" w:hAnsi="Times New Roman" w:cs="Times New Roman" w:hint="eastAsia"/>
                        <w:kern w:val="2"/>
                        <w:sz w:val="21"/>
                        <w:szCs w:val="21"/>
                      </w:rPr>
                      <w:t>通知人通过事业单位网上登记管理系统，通知事业单位相关申请材料已审理通过，并告知其在十日内携带所有申报材料来登记管理机关办理</w:t>
                    </w:r>
                    <w:r>
                      <w:rPr>
                        <w:rFonts w:ascii="仿宋_GB2312" w:eastAsia="仿宋_GB2312" w:hAnsi="Times New Roman" w:cs="Times New Roman" w:hint="eastAsia"/>
                        <w:kern w:val="2"/>
                        <w:sz w:val="21"/>
                        <w:szCs w:val="21"/>
                      </w:rPr>
                      <w:t>设立登记</w:t>
                    </w:r>
                    <w:r w:rsidRPr="00A10F9D">
                      <w:rPr>
                        <w:rFonts w:ascii="仿宋_GB2312" w:eastAsia="仿宋_GB2312" w:hAnsi="Times New Roman" w:cs="Times New Roman" w:hint="eastAsia"/>
                        <w:kern w:val="2"/>
                        <w:sz w:val="21"/>
                        <w:szCs w:val="21"/>
                      </w:rPr>
                      <w:t>手续。</w:t>
                    </w:r>
                  </w:p>
                  <w:p w:rsidR="008F14C4" w:rsidRDefault="008F14C4" w:rsidP="008F14C4"/>
                </w:txbxContent>
              </v:textbox>
            </v:rect>
            <v:line id="_x0000_s1082" style="position:absolute;flip:x" from="4960,3410" to="6352,3411" strokeweight="2.25pt">
              <v:stroke endarrow="block"/>
            </v:line>
            <v:shape id="_x0000_s1083" type="#_x0000_t4" style="position:absolute;left:6745;top:10747;width:1407;height:951" strokeweight="2.25pt">
              <v:textbox style="mso-next-textbox:#_x0000_s1083">
                <w:txbxContent>
                  <w:p w:rsidR="008F14C4" w:rsidRPr="00864CC5" w:rsidRDefault="008F14C4" w:rsidP="008F14C4">
                    <w:pPr>
                      <w:jc w:val="center"/>
                      <w:rPr>
                        <w:rFonts w:hint="eastAsia"/>
                        <w:sz w:val="28"/>
                        <w:szCs w:val="28"/>
                      </w:rPr>
                    </w:pPr>
                    <w:r w:rsidRPr="00483AC8">
                      <w:rPr>
                        <w:rFonts w:hint="eastAsia"/>
                        <w:szCs w:val="21"/>
                      </w:rPr>
                      <w:t>备</w:t>
                    </w:r>
                    <w:r w:rsidRPr="00483AC8">
                      <w:rPr>
                        <w:rFonts w:hint="eastAsia"/>
                        <w:szCs w:val="21"/>
                      </w:rPr>
                      <w:t xml:space="preserve"> </w:t>
                    </w:r>
                    <w:r>
                      <w:rPr>
                        <w:rFonts w:hint="eastAsia"/>
                        <w:szCs w:val="21"/>
                      </w:rPr>
                      <w:t xml:space="preserve"> </w:t>
                    </w:r>
                    <w:r w:rsidRPr="00483AC8">
                      <w:rPr>
                        <w:rFonts w:hint="eastAsia"/>
                        <w:szCs w:val="21"/>
                      </w:rPr>
                      <w:t>案</w:t>
                    </w:r>
                  </w:p>
                  <w:p w:rsidR="008F14C4" w:rsidRDefault="008F14C4" w:rsidP="008F14C4">
                    <w:pPr>
                      <w:ind w:firstLineChars="50" w:firstLine="160"/>
                      <w:rPr>
                        <w:rFonts w:hint="eastAsia"/>
                        <w:sz w:val="32"/>
                        <w:szCs w:val="32"/>
                      </w:rPr>
                    </w:pPr>
                  </w:p>
                  <w:p w:rsidR="008F14C4" w:rsidRPr="00864CC5" w:rsidRDefault="008F14C4" w:rsidP="008F14C4">
                    <w:pPr>
                      <w:ind w:firstLineChars="50" w:firstLine="160"/>
                      <w:rPr>
                        <w:rFonts w:hint="eastAsia"/>
                        <w:sz w:val="32"/>
                        <w:szCs w:val="32"/>
                      </w:rPr>
                    </w:pPr>
                  </w:p>
                </w:txbxContent>
              </v:textbox>
            </v:shape>
            <v:shape id="_x0000_s1084" type="#_x0000_t67" style="position:absolute;left:7371;top:10475;width:174;height:211">
              <v:textbox style="layout-flow:vertical-ideographic"/>
            </v:shape>
            <v:line id="_x0000_s1086" style="position:absolute" from="5586,6263" to="6525,6264" strokeweight=".5pt"/>
            <v:rect id="_x0000_s1087" style="position:absolute;left:9030;top:8573;width:1408;height:815">
              <v:textbox>
                <w:txbxContent>
                  <w:p w:rsidR="008F14C4" w:rsidRDefault="008F14C4" w:rsidP="008F14C4">
                    <w:pPr>
                      <w:rPr>
                        <w:rFonts w:hint="eastAsia"/>
                      </w:rPr>
                    </w:pPr>
                    <w:r>
                      <w:rPr>
                        <w:rFonts w:hint="eastAsia"/>
                      </w:rPr>
                      <w:t>两环节承诺时限</w:t>
                    </w:r>
                    <w:r>
                      <w:rPr>
                        <w:rFonts w:hint="eastAsia"/>
                      </w:rPr>
                      <w:t>1</w:t>
                    </w:r>
                    <w:r>
                      <w:rPr>
                        <w:rFonts w:hint="eastAsia"/>
                      </w:rPr>
                      <w:t>天</w:t>
                    </w:r>
                  </w:p>
                </w:txbxContent>
              </v:textbox>
            </v:re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88" type="#_x0000_t88" style="position:absolute;left:8404;top:8573;width:626;height:815"/>
          </v:group>
        </w:pict>
      </w:r>
    </w:p>
    <w:sectPr w:rsidR="008F14C4" w:rsidSect="00E339A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A253D"/>
    <w:rsid w:val="002B70EF"/>
    <w:rsid w:val="00737603"/>
    <w:rsid w:val="00781BC3"/>
    <w:rsid w:val="007A253D"/>
    <w:rsid w:val="008E6F0A"/>
    <w:rsid w:val="008F14C4"/>
    <w:rsid w:val="009166FB"/>
    <w:rsid w:val="00E339A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39A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Char"/>
    <w:rsid w:val="008F14C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rsid w:val="008F14C4"/>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C546C1-39BE-47E5-8888-102B71064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6</Words>
  <Characters>39</Characters>
  <Application>Microsoft Office Word</Application>
  <DocSecurity>0</DocSecurity>
  <Lines>1</Lines>
  <Paragraphs>1</Paragraphs>
  <ScaleCrop>false</ScaleCrop>
  <Company>China</Company>
  <LinksUpToDate>false</LinksUpToDate>
  <CharactersWithSpaces>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天镇编办崔晓</dc:creator>
  <cp:keywords/>
  <dc:description/>
  <cp:lastModifiedBy>天镇编办崔晓</cp:lastModifiedBy>
  <cp:revision>4</cp:revision>
  <dcterms:created xsi:type="dcterms:W3CDTF">2017-01-11T08:10:00Z</dcterms:created>
  <dcterms:modified xsi:type="dcterms:W3CDTF">2017-01-11T08:56:00Z</dcterms:modified>
</cp:coreProperties>
</file>